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D" w:rsidRDefault="00BF1E0D" w:rsidP="008D2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96025" cy="8658225"/>
            <wp:effectExtent l="0" t="0" r="0" b="0"/>
            <wp:docPr id="1" name="Рисунок 1" descr="C:\Users\Феоктистова Наталья\Desktop\титулы\Литература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Наталья\Desktop\титулы\Литература5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0D" w:rsidRDefault="00BF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2451" w:rsidRDefault="008D2451" w:rsidP="008D2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0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D2451" w:rsidRPr="003F501A" w:rsidRDefault="008D2451" w:rsidP="008D2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51" w:rsidRPr="00BF1E0D" w:rsidRDefault="008D2451" w:rsidP="008D24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E0D">
        <w:rPr>
          <w:rFonts w:ascii="Times New Roman" w:hAnsi="Times New Roman" w:cs="Times New Roman"/>
          <w:sz w:val="28"/>
          <w:szCs w:val="28"/>
        </w:rPr>
        <w:t>Планируемые результаты освоен</w:t>
      </w:r>
      <w:r w:rsidR="00BF1E0D">
        <w:rPr>
          <w:rFonts w:ascii="Times New Roman" w:hAnsi="Times New Roman" w:cs="Times New Roman"/>
          <w:sz w:val="28"/>
          <w:szCs w:val="28"/>
        </w:rPr>
        <w:t>ия учебного предмета……………………</w:t>
      </w:r>
      <w:r w:rsidRPr="00BF1E0D">
        <w:rPr>
          <w:rFonts w:ascii="Times New Roman" w:hAnsi="Times New Roman" w:cs="Times New Roman"/>
          <w:sz w:val="28"/>
          <w:szCs w:val="28"/>
        </w:rPr>
        <w:t>3</w:t>
      </w:r>
    </w:p>
    <w:p w:rsidR="008D2451" w:rsidRPr="00BF1E0D" w:rsidRDefault="008D2451" w:rsidP="008D24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E0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BF1E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Pr="00BF1E0D">
        <w:rPr>
          <w:rFonts w:ascii="Times New Roman" w:hAnsi="Times New Roman" w:cs="Times New Roman"/>
          <w:sz w:val="28"/>
          <w:szCs w:val="28"/>
        </w:rPr>
        <w:t>1</w:t>
      </w:r>
      <w:r w:rsidR="00B306B4" w:rsidRPr="00BF1E0D">
        <w:rPr>
          <w:rFonts w:ascii="Times New Roman" w:hAnsi="Times New Roman" w:cs="Times New Roman"/>
          <w:sz w:val="28"/>
          <w:szCs w:val="28"/>
        </w:rPr>
        <w:t>7</w:t>
      </w:r>
    </w:p>
    <w:p w:rsidR="008D2451" w:rsidRPr="00BF1E0D" w:rsidRDefault="008D2451" w:rsidP="008D24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E0D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</w:t>
      </w:r>
    </w:p>
    <w:p w:rsidR="008D2451" w:rsidRPr="00BF1E0D" w:rsidRDefault="008D2451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E0D">
        <w:rPr>
          <w:rFonts w:ascii="Times New Roman" w:hAnsi="Times New Roman" w:cs="Times New Roman"/>
          <w:sz w:val="28"/>
          <w:szCs w:val="28"/>
        </w:rPr>
        <w:t>на освоение каждой темы……………………………………………………………</w:t>
      </w:r>
      <w:r w:rsidR="00924C4F" w:rsidRPr="00BF1E0D">
        <w:rPr>
          <w:rFonts w:ascii="Times New Roman" w:hAnsi="Times New Roman" w:cs="Times New Roman"/>
          <w:sz w:val="28"/>
          <w:szCs w:val="28"/>
        </w:rPr>
        <w:t>.</w:t>
      </w:r>
      <w:r w:rsidR="00B306B4" w:rsidRPr="00BF1E0D">
        <w:rPr>
          <w:rFonts w:ascii="Times New Roman" w:hAnsi="Times New Roman" w:cs="Times New Roman"/>
          <w:sz w:val="28"/>
          <w:szCs w:val="28"/>
        </w:rPr>
        <w:t>51</w:t>
      </w: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B4B" w:rsidRDefault="00BE0B4B" w:rsidP="008D24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ИЗУЧЕНИЯ УЧЕБНОГО ПРЕДМЕТА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 результаты: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способности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E2A3E" w:rsidRPr="00BF1E0D" w:rsidRDefault="001E53AC" w:rsidP="00BF1E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результаты: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8) смысловое чтение;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11) формирование и развитие компетентности в области использования информационно</w:t>
      </w:r>
      <w:r w:rsidR="009A4D75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>коммуникационных технологий (далее ИК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Предметные результаты: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3) обеспечение культурной самоидентификации, осознание коммуникативно</w:t>
      </w:r>
      <w:r w:rsidR="009A4D75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эстетических возможностей русского языка на основе изучения выдающихся произведений российской и мировой культуры;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Образовательная область </w:t>
      </w:r>
      <w:r w:rsidRPr="00D45184">
        <w:rPr>
          <w:rFonts w:ascii="Times New Roman" w:eastAsia="Calibri" w:hAnsi="Times New Roman" w:cs="Times New Roman"/>
          <w:b/>
          <w:sz w:val="28"/>
          <w:szCs w:val="28"/>
        </w:rPr>
        <w:t>«Родной язык и родная литература»</w:t>
      </w:r>
      <w:r w:rsidRPr="00D45184">
        <w:rPr>
          <w:rFonts w:ascii="Times New Roman" w:eastAsia="Calibri" w:hAnsi="Times New Roman" w:cs="Times New Roman"/>
          <w:sz w:val="28"/>
          <w:szCs w:val="28"/>
        </w:rPr>
        <w:t xml:space="preserve"> не реализуется, так как родными для учащихся являются русский язык и литература, предметные результаты данной области  будут достигнуты в рамках изучения учебных предметов «Русский язык» и « Литература».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6B4">
        <w:rPr>
          <w:rFonts w:ascii="Times New Roman" w:hAnsi="Times New Roman" w:cs="Times New Roman"/>
          <w:i/>
          <w:sz w:val="28"/>
          <w:szCs w:val="28"/>
        </w:rPr>
        <w:t>Родная литература: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B4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B4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B4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B4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B4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45184" w:rsidRPr="00B306B4" w:rsidRDefault="00D45184" w:rsidP="00B30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</w:t>
      </w:r>
      <w:proofErr w:type="spellStart"/>
      <w:r w:rsidRPr="00B306B4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B306B4">
        <w:rPr>
          <w:rFonts w:ascii="Times New Roman" w:hAnsi="Times New Roman" w:cs="Times New Roman"/>
          <w:sz w:val="28"/>
          <w:szCs w:val="28"/>
        </w:rPr>
        <w:t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Для детей с ОВЗ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коррекционная работа предусматривает выполнение требований к результатам, определенным ФГОС ООО.</w:t>
      </w:r>
    </w:p>
    <w:p w:rsidR="00BE0B4B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, предметные). В урочной деятельности отражаются предметные,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 личностные результаты. Личностные результаты – индивидуальное продвижение учащегося в личностном развитии (расширение круга социальных контактов, стремление к собственной результативности и др.). </w:t>
      </w:r>
      <w:proofErr w:type="spellStart"/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результаты – овладение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общеучебными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коммуникативных действий, направленных на сотрудничество и конструктивное общение и т. д.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>Предметные результаты определяются совместно с учителем: овладение содержанием ООП ООО (конкретных предметных областей) с учетом индивидуальных возможностей разных категорий детей с ОВЗ;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индивидуальные достижения по отдельным учебным предметам.</w:t>
      </w:r>
    </w:p>
    <w:p w:rsidR="001E53AC" w:rsidRDefault="001E53AC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894" w:type="dxa"/>
        <w:tblInd w:w="137" w:type="dxa"/>
        <w:tblLook w:val="04A0" w:firstRow="1" w:lastRow="0" w:firstColumn="1" w:lastColumn="0" w:noHBand="0" w:noVBand="1"/>
      </w:tblPr>
      <w:tblGrid>
        <w:gridCol w:w="770"/>
        <w:gridCol w:w="2300"/>
        <w:gridCol w:w="3010"/>
        <w:gridCol w:w="3814"/>
      </w:tblGrid>
      <w:tr w:rsidR="001E53AC" w:rsidTr="009A4D75">
        <w:tc>
          <w:tcPr>
            <w:tcW w:w="770" w:type="dxa"/>
          </w:tcPr>
          <w:p w:rsidR="001E53AC" w:rsidRDefault="001E53AC" w:rsidP="009A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>Особенность ребёнка (диагноз)</w:t>
            </w:r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развития детей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>Рекомендуемые условия обучения и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E53AC" w:rsidTr="009A4D75">
        <w:tc>
          <w:tcPr>
            <w:tcW w:w="770" w:type="dxa"/>
          </w:tcPr>
          <w:p w:rsidR="001E53AC" w:rsidRPr="00575F0D" w:rsidRDefault="001E53AC" w:rsidP="009A4D7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1)снижение  работоспособности;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2)повышенная истощаемость;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3) неустойчивость внимания;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4)более низкий уровень развития восприятия;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5)недостаточная продуктивность произвольной памяти;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6)отставание в развитии всех форм мышления;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7)дефекты звукопроизношения;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8)своеобразное поведение;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9)бедный словарный запас; 10)низкий навык самоконтроля; </w:t>
            </w:r>
            <w:proofErr w:type="gramEnd"/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11)незрелость эмоционально-волевой сферы;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12)ограниченный запас общих сведений и представлений;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13) слабая техника чтения;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 xml:space="preserve">14) неудовлетворительный навык каллиграфии;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F0D">
              <w:rPr>
                <w:rFonts w:ascii="Times New Roman" w:hAnsi="Times New Roman" w:cs="Times New Roman"/>
                <w:sz w:val="24"/>
                <w:szCs w:val="24"/>
              </w:rPr>
              <w:t>15)   трудности в счёте через 10, решении задач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т.е.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усвоенным знаниям и навыкам.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развитие 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(умение осознавать учебные задачи, ориентироваться в условиях, осмысливать информацию).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оказание педагогом необходимой помощи ребёнку, с учётом его индивидуальных проблем.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дозированная помощь ученику, решение диагностических задач.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ребёнка чувствительности к помощи.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воспринимать и принимать помощь.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Щадящий режим работы, соблюдение гигиенических и 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 неуспевающего ученика чувства защищённости и эмоционального комфорта.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Безусловная личная поддержка ученика учителями школы.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и взаимопомощь в процессе учебы</w:t>
            </w:r>
          </w:p>
        </w:tc>
      </w:tr>
      <w:tr w:rsidR="001E53AC" w:rsidTr="009A4D75">
        <w:tc>
          <w:tcPr>
            <w:tcW w:w="770" w:type="dxa"/>
          </w:tcPr>
          <w:p w:rsidR="001E53AC" w:rsidRPr="00575F0D" w:rsidRDefault="001E53AC" w:rsidP="009A4D7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Дети с отклонениям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психической сфере (состоящие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 у психоневроло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га, психиатра, и др.)</w:t>
            </w:r>
            <w:proofErr w:type="gramEnd"/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1)повышенная  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раздражительность; 2)двигательная расторможенность в сочетании со сниженной работоспособностью; 3)проявление отклонений в характере во всех жизненных ситуациях;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4)социальная 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невропатии у детей: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1)повышенная нервная чувствительность в виде склонности к проявлениям аффекта, эмоциональным расстройствам и беспокойствам;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в виде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евыносливости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, быстрой утомляемости при повышенной нервно-психической нагрузке, а также при шуме, духоте, ярком свете;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3)нарушение сна, уменьшенная потребность в дневном сне;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4)вегетососудистая дистония (головные боли, ложный круп, бронхиальная астма, повышенная потливость, озноб, сердцебиение);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соматическая</w:t>
            </w:r>
            <w:proofErr w:type="gram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 (ОРЗ, тонзиллиты, бронхиты и т.п.)</w:t>
            </w:r>
          </w:p>
          <w:p w:rsidR="001E53AC" w:rsidRDefault="001E53AC" w:rsidP="009A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 xml:space="preserve">6)диатезы;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7) психомоторные, конституционально обусловленные нарушения (</w:t>
            </w:r>
            <w:proofErr w:type="spellStart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674439">
              <w:rPr>
                <w:rFonts w:ascii="Times New Roman" w:hAnsi="Times New Roman" w:cs="Times New Roman"/>
                <w:sz w:val="24"/>
                <w:szCs w:val="24"/>
              </w:rPr>
              <w:t>, тики, заикания и др.)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 занятий с одним учеником или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20 минут.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В группу можно объединять по 3-4 ученика с одинаковыми пробелами в развитии и усвоении образовательной программы или со сходными 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в учебной деятельности.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 xml:space="preserve">Учет возможностей ребенка при организации коррекционных занятий: задание должно находиться в зоне умеренной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но быть доступным.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трудности задания </w:t>
            </w:r>
            <w:proofErr w:type="spellStart"/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пропорциональновозра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 ребёнка.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Создание ситуации достижения успеха на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групповом занятии в период, когда ребёнок ещё не может получить хорошую оценку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условной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DF8">
              <w:rPr>
                <w:rFonts w:ascii="Times New Roman" w:hAnsi="Times New Roman" w:cs="Times New Roman"/>
                <w:sz w:val="24"/>
                <w:szCs w:val="24"/>
              </w:rPr>
              <w:t>количественной оценки достижений ребёнка.</w:t>
            </w:r>
          </w:p>
        </w:tc>
      </w:tr>
      <w:tr w:rsidR="001E53AC" w:rsidTr="009A4D75">
        <w:tc>
          <w:tcPr>
            <w:tcW w:w="770" w:type="dxa"/>
          </w:tcPr>
          <w:p w:rsidR="001E53AC" w:rsidRPr="00575F0D" w:rsidRDefault="001E53AC" w:rsidP="009A4D7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Дети с нарушениями речи</w:t>
            </w:r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Речевое развитие не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1)речевые ошибки не являются диалектизмами, безграмотностью речи и выражением незнания языка; нарушения речи связаны с отклонениями в функционировании психофи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зиологических механизмов речи;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)нарушения речи носят устойчивый характер,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 исчезают, а закрепляются;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)речевое развитие требует определённого логопедич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ского воздействия;</w:t>
            </w:r>
          </w:p>
          <w:p w:rsidR="001E53AC" w:rsidRPr="0041649A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49A">
              <w:rPr>
                <w:rFonts w:ascii="Times New Roman" w:hAnsi="Times New Roman" w:cs="Times New Roman"/>
                <w:sz w:val="24"/>
                <w:szCs w:val="24"/>
              </w:rPr>
              <w:t>)нарушения речи оказывают отрицательное влияние на психическое развитие ребенка.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Обязательная работа с логопедом (в начальной школе) </w:t>
            </w:r>
          </w:p>
          <w:p w:rsidR="001E53AC" w:rsidRDefault="001E53AC" w:rsidP="009A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ивающего речевого пространства;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своевременной смены труда 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  речевого аппарата).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активного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пассивного словарного запаса.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родителями ребёнка (</w:t>
            </w:r>
            <w:proofErr w:type="gramStart"/>
            <w:r w:rsidRPr="004731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10A">
              <w:rPr>
                <w:rFonts w:ascii="Times New Roman" w:hAnsi="Times New Roman" w:cs="Times New Roman"/>
                <w:sz w:val="24"/>
                <w:szCs w:val="24"/>
              </w:rPr>
              <w:t xml:space="preserve"> речью дома,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заданий логопеда).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7310A">
              <w:rPr>
                <w:rFonts w:ascii="Times New Roman" w:hAnsi="Times New Roman" w:cs="Times New Roman"/>
                <w:sz w:val="24"/>
                <w:szCs w:val="24"/>
              </w:rPr>
              <w:t>Корректировка и закрепление навыков грамматически правильной речи (упражнения на составление словосочетаний,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ений, коротких текстов).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ребёнка к речевому нарушению.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Стимулирование активности ребёнка в исправлении речевых ошибок.</w:t>
            </w:r>
          </w:p>
        </w:tc>
      </w:tr>
      <w:tr w:rsidR="001E53AC" w:rsidTr="009A4D75">
        <w:tc>
          <w:tcPr>
            <w:tcW w:w="770" w:type="dxa"/>
          </w:tcPr>
          <w:p w:rsidR="001E53AC" w:rsidRPr="00575F0D" w:rsidRDefault="001E53AC" w:rsidP="009A4D7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нарушением </w:t>
            </w:r>
            <w:proofErr w:type="spell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арата (способные к самостоятель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ному передвижени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самообслужив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анию, с сохраненным интеллектом)</w:t>
            </w:r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У детей с нарушениями ОДА ведущим является двигательный дефект (недоразвитие, нарушение или утрата двигательных функций). Основную массу среди них составляют дети с церебральным параличом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У этих детей двигательные расстройства сочетаются с психическими и речевыми нарушениями, поэтому большинство из них нуждается не только в лечебной и социальной помощи, но и в психолог</w:t>
            </w:r>
            <w:proofErr w:type="gram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огопедической коррекции. Все дети с нарушениями ОДА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нуждаются в особых условиях жизни, обучения и последующей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всего процесса обучения.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Возможная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социализация.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Посильная трудовая реабилитация.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Полноценное, разноплановое воспитание и развитие личности ребёнка.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Комплексный характер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работы.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Раннее начало  </w:t>
            </w:r>
            <w:proofErr w:type="spell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онтоге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чески последовательного воздействия, опира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ющегося на сохранные функции.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ведущей деятельности. 8)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ребёнком в динамике продолжающегося </w:t>
            </w:r>
            <w:proofErr w:type="spell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</w:tr>
      <w:tr w:rsidR="001E53AC" w:rsidTr="009A4D75">
        <w:tc>
          <w:tcPr>
            <w:tcW w:w="770" w:type="dxa"/>
          </w:tcPr>
          <w:p w:rsidR="001E53AC" w:rsidRPr="00575F0D" w:rsidRDefault="001E53AC" w:rsidP="009A4D7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Дети с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шением поведения, с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волевыми расстройства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ми, с ошибками воспитания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деликвентным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социально-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запущенные, из социально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чных семей)</w:t>
            </w:r>
          </w:p>
        </w:tc>
        <w:tc>
          <w:tcPr>
            <w:tcW w:w="3010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отклоняющегося от нормы поведения;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2) имеющиеся нарушения поведения трудно исправляются и корригируются; </w:t>
            </w:r>
          </w:p>
          <w:p w:rsidR="001E53AC" w:rsidRDefault="001E53AC" w:rsidP="009A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3) частая смена состояния, эмоций;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4) слабое развитие силы  воли;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3814" w:type="dxa"/>
          </w:tcPr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Осуществление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ежедневного, постоянного </w:t>
            </w:r>
            <w:proofErr w:type="gram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как родителей, так и педагогов, направленного на формирование у детей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дисциплинированности.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Терпение со стороны взрослого, сохранение спокойного тона при общении с ребёнком (не позволять кричать, оскорблять ребё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нка, добиваться его доверия).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Взаимосотрудничеств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ребёнка на второй год в</w:t>
            </w:r>
            <w:r w:rsidR="00BF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начальной школе,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он не усвоил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ихического  здоровья ребёнка.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Развитие общего кругозора ребёнка (посещать театры, цирк, выставки, концерты,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вовать, выезжать на природу).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Своевременное определение характера нарушений у ребёнка, по</w:t>
            </w:r>
            <w:r w:rsidR="002545E7">
              <w:rPr>
                <w:rFonts w:ascii="Times New Roman" w:hAnsi="Times New Roman" w:cs="Times New Roman"/>
                <w:sz w:val="24"/>
                <w:szCs w:val="24"/>
              </w:rPr>
              <w:t xml:space="preserve">иск эффективных путей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Чёткое соблюдение режима дня (правильное чередова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периодов труда и отдыха).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Ритмичный повтор определённых действий, что приводит к закреплению условно</w:t>
            </w:r>
            <w:r w:rsidR="0025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рефлекторной связи и </w:t>
            </w:r>
            <w:proofErr w:type="spellStart"/>
            <w:proofErr w:type="gramStart"/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25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желательного стереотипа. </w:t>
            </w:r>
          </w:p>
          <w:p w:rsidR="001E53AC" w:rsidRDefault="001E53AC" w:rsidP="009A4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всего  свободного времени заранее </w:t>
            </w:r>
            <w:r w:rsidRPr="0024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спланированными мероприятиями (ввиду отсутствия умений  организовывать своё свободное время), планирование дня поминутно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53AC" w:rsidRDefault="001E53AC" w:rsidP="009A4D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 результате изучения учебного предмета «Литература»: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 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1E53AC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сформированн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ости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этих умений): </w:t>
      </w:r>
      <w:proofErr w:type="gramEnd"/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определять тему и основную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мысль произведения (5–6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владеть различными видами пересказа (5–6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.); оценивать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систему персонажей (6–7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>.); выявлять особенности язык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а и стиля писателя (7–9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определять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родо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>-жанровую специфику художеств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енного произведения (5–9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объяснять свое понимание нравственно-философской, социально-исторической и эстетической проблем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атики произведений (7–9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>.), постепенно переходя к анализу текста; анализировать литературные произвед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ения разных жанров (8–9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 (в кажд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ом классе – на своем уровне);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тации художественного текста;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учебные дискуссии (7–9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ом классе – на своем уровне);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>выражать личное отношение к художественному произведению, аргументировать свою точку зрения (в кажд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ом классе – на своем уровне);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 к произведению (5-9 класс);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.) (в каждом классе – на своем уровне). </w:t>
      </w:r>
    </w:p>
    <w:p w:rsidR="004E2A3E" w:rsidRPr="00B306B4" w:rsidRDefault="00BF1E0D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53AC" w:rsidRPr="00B306B4">
        <w:rPr>
          <w:rFonts w:ascii="Times New Roman" w:hAnsi="Times New Roman" w:cs="Times New Roman"/>
          <w:bCs/>
          <w:sz w:val="28"/>
          <w:szCs w:val="28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="001E53AC" w:rsidRPr="00B306B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1E53AC" w:rsidRPr="00B306B4">
        <w:rPr>
          <w:rFonts w:ascii="Times New Roman" w:hAnsi="Times New Roman" w:cs="Times New Roman"/>
          <w:bCs/>
          <w:sz w:val="28"/>
          <w:szCs w:val="28"/>
        </w:rPr>
        <w:t xml:space="preserve"> разных обучающихся с разной скоростью и в разной степени и не заканчивается в школе.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читательской культуры.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I уровень определяется наивно-реалистическим восприятием литературно</w:t>
      </w:r>
      <w:r w:rsidR="009A4D75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называются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/перечисляются; способность к обобщениям проявляется слабо.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Условно им соответствуют следующие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типы диагностических заданий: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выразительно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прочтите следующий фрагмент;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>определите, какие события в произв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едении являются центральными;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определите, где и когда пр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оисходят описываемые события;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опишите, каким вам представляется герой произведения,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прокомментируйте слова героя;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выделите в тексте наиболее непонятные (загадочные, удивите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льные и т. п.) для вас места;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ответьте на поставленный учит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елем/автором учебника вопрос;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II уровень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позиции у него пока отсутствуют.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на вопрос «Как устроен текст?»</w:t>
      </w:r>
      <w:r w:rsidRPr="00B306B4">
        <w:rPr>
          <w:rFonts w:ascii="Times New Roman" w:hAnsi="Times New Roman" w:cs="Times New Roman"/>
          <w:bCs/>
          <w:sz w:val="28"/>
          <w:szCs w:val="28"/>
        </w:rPr>
        <w:t>,</w:t>
      </w:r>
      <w:r w:rsidR="00FA3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умеет выделять крупные единицы произведения, пытается определять связи между ними для доказательства верности понимания темы, проблемы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и идеи художественного текста.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ними; создание комментария на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основе сплошного и хронологически последовательного анализа –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пофразового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поэпизодного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>; проведение целост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ного и </w:t>
      </w:r>
      <w:proofErr w:type="spell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межтекстового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анализа).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Условно им соответствуют следующие типы диагностичес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ких заданий: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выделите, определите, найдите, перечислите признаки, черты,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повторяющиеся детали и т. п.;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покажите, какие особенности художественного текста проявляют позицию его автора;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проанализируйте фрагменты, эпизоды текста (по предлож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енному алгоритму и без него);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сопоставьте, сравните, найдите сходства и различия (как в одном тексте, так и м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ежду разными произведениями);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определите жанр произведения, оха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рактеризуйте его особенности; </w:t>
      </w:r>
      <w:r w:rsidRPr="00B306B4">
        <w:rPr>
          <w:rFonts w:ascii="Times New Roman" w:hAnsi="Times New Roman" w:cs="Times New Roman"/>
          <w:bCs/>
          <w:sz w:val="28"/>
          <w:szCs w:val="28"/>
        </w:rPr>
        <w:t>дайте свое рабочее определение следующему т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еоретико-литературному понятию.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 основным видам деятельности,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Условно им соответствуют следующие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типы диагностических заданий: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выделите, определите, найдите, перечислите признаки, черты,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повторяющиеся детали и т. п.;</w:t>
      </w:r>
      <w:proofErr w:type="gramEnd"/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определите художественную функцию той или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иной детали, приема и т. п.;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определите позицию автора и способы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ее выражения;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проинтерпретируйте выб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ранный фрагмент произведения;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объясните (устно, письменно)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смысл названия произведения;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>озаглавьте предложенный текст (в случае если у литературног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 произведения нет заглавия);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нап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ишите сочинение-интерпретацию; </w:t>
      </w:r>
    </w:p>
    <w:p w:rsidR="004E2A3E" w:rsidRPr="00B306B4" w:rsidRDefault="001E53AC" w:rsidP="00B306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напишите рецензию на произведение, не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изу</w:t>
      </w:r>
      <w:bookmarkStart w:id="0" w:name="_GoBack"/>
      <w:bookmarkEnd w:id="0"/>
      <w:r w:rsidRPr="00B306B4">
        <w:rPr>
          <w:rFonts w:ascii="Times New Roman" w:hAnsi="Times New Roman" w:cs="Times New Roman"/>
          <w:bCs/>
          <w:sz w:val="28"/>
          <w:szCs w:val="28"/>
        </w:rPr>
        <w:t>чавшееся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на уроках литературы. </w:t>
      </w:r>
    </w:p>
    <w:p w:rsidR="004E2A3E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о уровня. Это следует иметь в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виду при осуществлении в литературном образовании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разноуровневого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1E53AC" w:rsidRPr="00B306B4" w:rsidRDefault="001E53AC" w:rsidP="00B30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Default="004E2A3E" w:rsidP="001E53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A3E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СОДЕРЖАНИЕ УЧЕБНОГО ПРЕДМЕТА</w:t>
      </w:r>
    </w:p>
    <w:p w:rsidR="004E2A3E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</w:p>
    <w:p w:rsidR="00F853E1" w:rsidRPr="00B306B4" w:rsidRDefault="00F853E1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Введение</w:t>
      </w:r>
    </w:p>
    <w:p w:rsidR="00F853E1" w:rsidRPr="00B306B4" w:rsidRDefault="00F853E1" w:rsidP="0025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Писатели о роли книги в жизни человека и общества. Книга как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духовное завещание одного поколения другому. </w:t>
      </w:r>
      <w:proofErr w:type="gram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Структурные элементы книги (обложка, титул, форзац, сноски, оглавление); создатели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книги (автор, художник, редактор, корректор и др.).</w:t>
      </w:r>
      <w:proofErr w:type="gramEnd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Учебник литературы и работа с ним.</w:t>
      </w:r>
    </w:p>
    <w:p w:rsidR="00F853E1" w:rsidRPr="00B306B4" w:rsidRDefault="00F853E1" w:rsidP="00F853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853E1" w:rsidRPr="00B306B4" w:rsidRDefault="00F853E1" w:rsidP="00B8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УСТНОЕ НАРОДНОЕ ТВОРЧЕСТВО</w:t>
      </w:r>
    </w:p>
    <w:p w:rsidR="00F853E1" w:rsidRPr="00B306B4" w:rsidRDefault="00F853E1" w:rsidP="0025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Фольклор — коллективное устное народное творчество.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Коллективное</w:t>
      </w:r>
      <w:proofErr w:type="gramEnd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индивидуальное в фольклоре.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Малые жанры фольклора. Детский фольклор (колыбельные песни,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пестушки</w:t>
      </w:r>
      <w:proofErr w:type="spellEnd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приговорки, скороговорки, загадки — повторение).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pacing w:val="20"/>
          <w:sz w:val="28"/>
          <w:szCs w:val="28"/>
          <w:lang w:eastAsia="en-US"/>
        </w:rPr>
        <w:t>Теория литературы.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Фольклор. Устное народное творчество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(развитие представлений).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Русские народные сказки</w:t>
      </w:r>
    </w:p>
    <w:p w:rsidR="00F853E1" w:rsidRPr="00B306B4" w:rsidRDefault="00F853E1" w:rsidP="0025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Сказки как вид народной прозы. Сказки о животных, волшебные,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бытовые (анекдотические, новеллистические). Нравственное и эстетическое содержание сказок. Сказители. Собиратели сказок.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«Царевна-лягушка».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Народная мораль в характере и поступках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героев. Образ невесты-волшебницы. «Величественная простота, презрение к позе, мягкая гордость собою, недюжинный ум и глубокое,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полное неиссякаемой любви сердце, спокойная готовность жертвовать собою ради торжества своей мечты — вот духовные данные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Василисы Премудрой...» (М. Горький). Иван-царевич — победитель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житейских невзгод. Животные-помощники. Особая роль чудесных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противников — Бабы-яги, Кощея Бессмертного. Светлый и тёмный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мир волшебной сказки. Народная мораль в сказке: добро торжествует, зло наказывается. Поэтика волшебной сказки. Связь сказочных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формул с древними мифами. Изобразительный характер формул волшебной сказки. Фантастика в волшебной сказке.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«Иван — крестьянский сын и чудо-юдо».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Герои сказки в оценке автора-народа. Особенности сюжета.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«Журавль и цапля», «Солдатская шинель»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— народные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представления о справедливости, добре и зле в сказках о животных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бытовых сказках.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pacing w:val="24"/>
          <w:sz w:val="28"/>
          <w:szCs w:val="28"/>
          <w:lang w:eastAsia="en-US"/>
        </w:rPr>
        <w:t>Теория литературы</w:t>
      </w:r>
      <w:r w:rsidRPr="00B306B4">
        <w:rPr>
          <w:rFonts w:ascii="Times New Roman" w:eastAsiaTheme="minorHAnsi" w:hAnsi="Times New Roman" w:cs="Times New Roman"/>
          <w:color w:val="000000"/>
          <w:spacing w:val="20"/>
          <w:sz w:val="28"/>
          <w:szCs w:val="28"/>
          <w:lang w:eastAsia="en-US"/>
        </w:rPr>
        <w:t>.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Сказка как повествовательный жанр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фольклора. Виды сказок (закрепление представлений). Постоянные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эпитеты. Гипербола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(начальное представление). Сказочные формулы. Вариативность народных сказок (начальные представления)</w:t>
      </w:r>
      <w:proofErr w:type="gram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равнение.</w:t>
      </w:r>
    </w:p>
    <w:p w:rsidR="00F853E1" w:rsidRPr="00B306B4" w:rsidRDefault="00F853E1" w:rsidP="00F853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853E1" w:rsidRPr="00B306B4" w:rsidRDefault="00F853E1" w:rsidP="00B8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 ДРЕВНЕРУССКОЙ ЛИТЕРАТУРЫ</w:t>
      </w:r>
    </w:p>
    <w:p w:rsidR="00F853E1" w:rsidRPr="00B306B4" w:rsidRDefault="00F853E1" w:rsidP="0025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Начало письменности у восточных славян и возникновение древнерусской литературы.  Культурные и литературные связи Руси с Византией. Древнехристианская книжность на Руси (обзор).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«Повесть временных лет»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как литературный памятник.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«Подвиг отрока-киевлянина и хитрость воеводы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Претича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».</w:t>
      </w:r>
      <w:r w:rsidR="00BF1E0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Отзвуки фольклора в летописи. Герои старинных «Повестей...» и их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подвиги во имя мира на родной земле.</w:t>
      </w:r>
    </w:p>
    <w:p w:rsidR="00F853E1" w:rsidRPr="00B306B4" w:rsidRDefault="00BF1E0D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Теория литератур</w:t>
      </w:r>
      <w:r w:rsidR="00F853E1"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ы. Летопись (начальные представления).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39EF" w:rsidRPr="00B306B4" w:rsidRDefault="00F039EF" w:rsidP="00F8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853E1" w:rsidRPr="00B306B4" w:rsidRDefault="00F853E1" w:rsidP="00B8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 ЛИТЕРАТУРЫ XVIII ВЕКА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Михаил Васильевич Ломоносов.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Краткий рассказ о жизни писателя (детство и годы учения, начало литературной деятельности). Ломоносов – учёный, поэт, художник, гражданин.</w:t>
      </w:r>
    </w:p>
    <w:p w:rsidR="00F853E1" w:rsidRPr="00B306B4" w:rsidRDefault="00F853E1" w:rsidP="00F8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«Случились вместе два Астронома в пиру...»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научные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истины в поэтической форме. Юмор стихотворения.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pacing w:val="20"/>
          <w:sz w:val="28"/>
          <w:szCs w:val="28"/>
          <w:lang w:eastAsia="en-US"/>
        </w:rPr>
        <w:t>Теория литературы.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Роды литературы: эпос, лирика, драма.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Жанры литературы (начальные представления).</w:t>
      </w:r>
    </w:p>
    <w:p w:rsidR="00B84FED" w:rsidRPr="00B306B4" w:rsidRDefault="00B84FED" w:rsidP="00B8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853E1" w:rsidRPr="00B306B4" w:rsidRDefault="00F853E1" w:rsidP="00B8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 РУССКОЙ ЛИТЕРАТУРЫ XIX ВЕКА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Русские басни</w:t>
      </w:r>
    </w:p>
    <w:p w:rsidR="00F853E1" w:rsidRPr="00B306B4" w:rsidRDefault="00F853E1" w:rsidP="0025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Жанр басни. </w:t>
      </w:r>
      <w:proofErr w:type="gram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Истоки басенного жанра (Эзоп, Лафонтен, русские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баснописцы XVIII века:</w:t>
      </w:r>
      <w:proofErr w:type="gramEnd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А. П. Сумароков, И. И. Дмитриев) (обзор).</w:t>
      </w:r>
      <w:proofErr w:type="gramEnd"/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Иван Андреевич Крылов.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Краткий рассказ о баснописце (детство,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начало литературной деятельности).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«Ворона и Лисица», «Волк и Ягнёнок», «Свинья под Дубом»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(на выбор). Осмеяние пороков — грубой силы, жадности, неблагодарности, хитрости и т. д.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«Волк на псарне»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— отражение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исторических событий в басне; патриотическая позиция автора.</w:t>
      </w:r>
      <w:r w:rsidR="00BF1E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Аллегория как форма иносказания и средство раскрытия определённых свойств человека. Поучительный характер басен. Своеобразие</w:t>
      </w:r>
      <w:r w:rsidR="0098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языка басен И. А. Крылова.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color w:val="000000"/>
          <w:spacing w:val="20"/>
          <w:sz w:val="28"/>
          <w:szCs w:val="28"/>
          <w:lang w:eastAsia="en-US"/>
        </w:rPr>
        <w:t>Теория литературы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Басня (развитие представлений), аллегория (начальные представления). Понятие об эзоповом языке.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Василий Андреевич Жуковский.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Краткий рассказ о поэте (детство и начало творчества, Жуковский-сказочник).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«Спящая царевна».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Сходные и различные черты сказки Жуковского и народной сказки.</w:t>
      </w:r>
      <w:r w:rsidR="0098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Особенности сюжета. Различие героев</w:t>
      </w:r>
      <w:r w:rsidR="0098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литературной и фольклорной сказки.</w:t>
      </w:r>
    </w:p>
    <w:p w:rsidR="00F853E1" w:rsidRPr="00B306B4" w:rsidRDefault="00F853E1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«Кубок».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Благородство и жестокость. Герои баллады.</w:t>
      </w:r>
    </w:p>
    <w:p w:rsidR="00F853E1" w:rsidRPr="00B306B4" w:rsidRDefault="00986C76" w:rsidP="00F85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Теория литератур</w:t>
      </w:r>
      <w:r w:rsidR="00F853E1"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ы. Баллада (начальные представления).</w:t>
      </w:r>
    </w:p>
    <w:p w:rsidR="00B84FED" w:rsidRPr="00B306B4" w:rsidRDefault="00F853E1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Александр Сергеевич Пушкин.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Краткий рассказ о жизни поэта</w:t>
      </w:r>
      <w:r w:rsidR="00986C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(детство, годы учения).</w:t>
      </w:r>
    </w:p>
    <w:p w:rsidR="004E2A3E" w:rsidRPr="00B306B4" w:rsidRDefault="00F853E1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Стихотворение </w:t>
      </w:r>
      <w:r w:rsidRPr="00B306B4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«Няне»</w:t>
      </w:r>
      <w:r w:rsidR="00986C76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="00986C76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поэтизация образа няни; мотивы одиночества и грусти, скрашиваемые любовью няни, её сказками и песнями.</w:t>
      </w:r>
    </w:p>
    <w:p w:rsidR="009A4D7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«У лукоморья дуб зелёный...». Пролог к поэме «Руслан и Людмила»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собирательная картина сюжетов, образов и событий народных сказок, мотивы и сюжеты пушкинского произведения. </w:t>
      </w:r>
    </w:p>
    <w:p w:rsidR="009A4D7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«Сказка о мёртвой царевне и о семи богатырях»</w:t>
      </w:r>
      <w:r w:rsidR="00986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Соколко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Сходство и различие литературной пушкинской сказки и сказки народной. Народная мораль, нравственность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9A4D75" w:rsidRPr="00B306B4" w:rsidRDefault="00986C76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Лирическое послание (начальные представления). Пролог (начальные представления). </w:t>
      </w:r>
    </w:p>
    <w:p w:rsidR="009A4D7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Русская литературная сказка XIX века </w:t>
      </w:r>
    </w:p>
    <w:p w:rsidR="00AD18E9" w:rsidRPr="00B306B4" w:rsidRDefault="004E2A3E" w:rsidP="00AD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Антоний Погорельский. «Чёрная курица, или Подземные жители».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Сказочно</w:t>
      </w:r>
      <w:r w:rsidR="009A4D75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>условное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AD18E9" w:rsidRPr="00B306B4" w:rsidRDefault="00AD18E9" w:rsidP="00AD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Пётр Павлович Ершов.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«Конёк-Горбунок».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D18E9" w:rsidRPr="00B306B4" w:rsidRDefault="00AD18E9" w:rsidP="00AD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Всеволод Михайлович Гаршин.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Attalea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Princeps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внеклассного чтения.)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Героическое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обыденное в сказке. Трагический финал и жизнеутверждающий пафос произведения.</w:t>
      </w:r>
    </w:p>
    <w:p w:rsidR="009A4D75" w:rsidRPr="00B306B4" w:rsidRDefault="00986C76" w:rsidP="00AD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623F6C" w:rsidRPr="00B306B4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9A4D7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 (детство и начало литературной деятельности, интерес к истории России). </w:t>
      </w:r>
    </w:p>
    <w:p w:rsidR="009A4D75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«Бородино»</w:t>
      </w:r>
      <w:r w:rsidR="00986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9A4D75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Сравнение, гипербола, эпитет (развитие представлений), метафора, звукопись, аллитерация (начальные представления). </w:t>
      </w:r>
    </w:p>
    <w:p w:rsidR="00623F6C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Краткий рассказ о писателе (детство, годы учения, начало литературной деятельности). </w:t>
      </w:r>
    </w:p>
    <w:p w:rsidR="00623F6C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«Заколдованное место»</w:t>
      </w:r>
      <w:r w:rsidR="00986C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623F6C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«Ночь перед Рождеством».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 </w:t>
      </w:r>
    </w:p>
    <w:p w:rsidR="00AD18E9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Теория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литера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gram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ы. Фантастика (развитие представлений). Юмор (развитие представлений).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Николай Алексеевич Некрасов.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 (детство и начало литературной деятельности).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Стихотворение «Крестьянские дети».</w:t>
      </w:r>
      <w:r w:rsidR="00986C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Картины вольной жизни крестьянских детей, их забавы, приобщение к труду взрослых. Мир детства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короткая пора в жизни крестьянина. Речевая характеристика персонажей.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«Есть женщины в русских селеньях...»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(отрывок из поэмы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«Мороз, Красный нос»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). Поэтический образ русской женщины.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«На Волге».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AD18E9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Эпитет (развитие представлений).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«Муму».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символ немого протеста крепостного человека. </w:t>
      </w:r>
    </w:p>
    <w:p w:rsidR="00AD18E9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Портрет, пейзаж (развитие представлений). Литературный герой (развитие представлений).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Афанасий Афанасьевич Фет.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i/>
          <w:sz w:val="28"/>
          <w:szCs w:val="28"/>
        </w:rPr>
        <w:t>Стихотворение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«Весенний дождь»</w:t>
      </w:r>
      <w:r w:rsidR="00AD18E9" w:rsidRPr="00B306B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радостная, яркая, полная движения картина весенней природы. Краски, звуки, запахи как воплощение красоты жизни.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Лев Николаевич Толстой.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(детство, начало литературной деятельности).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«Кавказский пленник».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Костылин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4E2A3E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ы. Сравнение (развитие понятия). Сюжет (начальное представление).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 и начало литературной деятельности).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«Хирургия»</w:t>
      </w:r>
      <w:r w:rsidR="00AD18E9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осмеяние глупости и невежества героев рассказа. Юмор ситуации. Речь персонажей как средство их характеристики. </w:t>
      </w:r>
    </w:p>
    <w:p w:rsidR="00AD18E9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F039EF" w:rsidRPr="00B306B4" w:rsidRDefault="00F039EF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Русские поэты XIX века о родине и родной природе (обзор) </w:t>
      </w:r>
    </w:p>
    <w:p w:rsidR="00AD18E9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Ф. И. Тютчев. «Зима недаром злится...», «Как весел грохот летних бурь...», «Есть в осени первоначальной...»; А. Н. Плещеев. «Весна» (отрывок); И. С. Никитин. «Утро», «Зимняя ночь в деревне» (отрывок); А. Н. Майков. «Ласточки»; И. З. Суриков. «Зима» (отрывок); А. В. Кольцов. «В степи».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Выразительное чтение наизусть стихотворений (по выбору учителя и учащихся). </w:t>
      </w:r>
    </w:p>
    <w:p w:rsidR="00F039EF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Стихотворный ритм как средство передачи эмоционального состояния, настроения. </w:t>
      </w:r>
    </w:p>
    <w:p w:rsidR="00F039EF" w:rsidRPr="00B306B4" w:rsidRDefault="00F039EF" w:rsidP="00F03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F" w:rsidRPr="00B306B4" w:rsidRDefault="004E2A3E" w:rsidP="00B84F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ЛИТЕРАТУРЫ XX ВЕКА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Иван Алексеевич Бунин.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 и начало литературной деятельности).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«Косцы».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Восприятие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прекрасного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Эстетическое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«Подснежник».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(Для внеклассного чтения.) Тема исторического прошлого России. Праздники и будни в жизни главного героя.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</w:t>
      </w: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Галактионович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Короленко.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 и начало литературной деятельности).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«В дурном обществе».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Тыбурций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Отец и сын.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Размышления героев. «Дурное общество» и «дурные дела». Взаимопонимание — основа отношений в семье. </w:t>
      </w:r>
    </w:p>
    <w:p w:rsidR="00F039EF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Портрет (развитие представлений). Композиция литературного произведения (начальные понятия).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 (детство, юность, начало творческого пути).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«Я покинул родимый дом...»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«Низкий дом с голубыми ставнями...»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поэтизация картин малой родины как исток художественного образа России. Особенности поэтического языка С. А. Есенина. </w:t>
      </w:r>
    </w:p>
    <w:p w:rsidR="00F039EF" w:rsidRPr="00B306B4" w:rsidRDefault="00F039EF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Русская литературная сказка XX века (обзор)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Павел Петрович Бажов.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 и начало литературной деятельности).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«Медной горы Хозяйка».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F039EF" w:rsidRPr="00B306B4" w:rsidRDefault="00986C76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р ы. Сказ как жанр литературы (начальные представления). Сказ и сказка (общее и различное).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Константин Георгиевич Паустовский.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«Тёплый хлеб», «Заячьи лапы».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Доброта и сострадание, реальное и фантастическое в сказках Паустовского.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Самуил Яковлевич Маршак.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4E2A3E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«Двенадцать месяцев»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пьеса-сказка. Положительные и отрицательные герои. Победа добра над злом — традиция русских народных сказок. Художественные особенности пьесы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>сказки.</w:t>
      </w:r>
    </w:p>
    <w:p w:rsidR="00F039EF" w:rsidRPr="00B306B4" w:rsidRDefault="004B7455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литератур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ы. Развитие жанра литературной сказки в XX веке. Драма как род литературы (начальные представления). Пьеса-сказка.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Андрей Платонович Платонов.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(детство, начало литературной деятельности).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«Никита».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жизнь как борьба добра и зла, смена радости и грусти, страдания и счастья. Оптимистическое восприятие окружающего мира. </w:t>
      </w:r>
    </w:p>
    <w:p w:rsidR="00F039EF" w:rsidRPr="00B306B4" w:rsidRDefault="004B7455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455">
        <w:rPr>
          <w:rFonts w:ascii="Times New Roman" w:hAnsi="Times New Roman" w:cs="Times New Roman"/>
          <w:bCs/>
          <w:sz w:val="28"/>
          <w:szCs w:val="28"/>
        </w:rPr>
        <w:t>Теория литерату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B7455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Фантастика в литературном произведении (развитие представлений).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Виктор Петрович Астафьев.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(детство, начало литературной деятельности).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Васюткино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озеро».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Васюткой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F039EF" w:rsidRPr="00B306B4" w:rsidRDefault="00100472" w:rsidP="00100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Автобиографичность литературного произведения (начальные представления).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«Ради жизни на Земле...»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Стихотворные произведения о войне. Патриотические подвиги в годы Великой Отечественной войны. </w:t>
      </w:r>
    </w:p>
    <w:p w:rsidR="00F039EF" w:rsidRPr="00100472" w:rsidRDefault="004E2A3E" w:rsidP="00100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К. М. Симонов.</w:t>
      </w:r>
      <w:r w:rsidR="001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«Майор привёз мальчишку на лафете...»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А. Т. Твардовский.</w:t>
      </w:r>
      <w:r w:rsidR="001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«Рассказ танкиста».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Война и дети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обострённо трагическая и героическая тема произведений о Великой Отечественной войне.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о родине, родной природе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И. Бунин.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«Помню </w:t>
      </w:r>
      <w:r w:rsidR="00B84FED" w:rsidRPr="00B306B4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долгий зимний вечер...»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; А. Прокофьев.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«Алёнушка»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; Д. </w:t>
      </w: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Кедрин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«Алёнушка»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; Н. Рубцов.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«Родная деревня»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; Дон-</w:t>
      </w: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Аминадо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«Города и годы».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F039EF" w:rsidRPr="00B306B4" w:rsidRDefault="00F039EF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Саша Чёрный.</w:t>
      </w:r>
      <w:r w:rsidR="001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«Кавказский пленник», «Игорь-Робинзон».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Образы и сюжеты литературной классики как темы произведений для детей. </w:t>
      </w:r>
    </w:p>
    <w:p w:rsidR="00F039EF" w:rsidRPr="00B306B4" w:rsidRDefault="00100472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Юмор (развитие понятия). </w:t>
      </w:r>
    </w:p>
    <w:p w:rsidR="00F039EF" w:rsidRPr="00B306B4" w:rsidRDefault="00F039EF" w:rsidP="00F03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F" w:rsidRPr="00B306B4" w:rsidRDefault="004E2A3E" w:rsidP="00B84F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ЗАРУБЕЖНОЙ ЛИТЕРАТУРЫ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Роберт Льюис Стивенсон. </w:t>
      </w:r>
      <w:r w:rsidRPr="00B306B4">
        <w:rPr>
          <w:rFonts w:ascii="Times New Roman" w:hAnsi="Times New Roman" w:cs="Times New Roman"/>
          <w:bCs/>
          <w:sz w:val="28"/>
          <w:szCs w:val="28"/>
        </w:rPr>
        <w:t>Краткий рассказ о писателе.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«Вересковый</w:t>
      </w:r>
      <w:r w:rsidR="001004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мёд».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Подвиг героя во имя сохранения традиций предков. </w:t>
      </w:r>
    </w:p>
    <w:p w:rsidR="00F039EF" w:rsidRPr="00B306B4" w:rsidRDefault="00100472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Баллада (развитие представлений).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Даниель Дефо.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«Робинзон Крузо».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Ханс</w:t>
      </w:r>
      <w:proofErr w:type="spellEnd"/>
      <w:r w:rsidR="001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Кристиан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Андерсен.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F039EF" w:rsidRPr="00B306B4" w:rsidRDefault="004E2A3E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«Снежная королева».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разбойница и др.). Снежная королева и Герда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противопоставление красоты внутренней и внешней. Победа добра, любви и дружбы. </w:t>
      </w:r>
    </w:p>
    <w:p w:rsidR="004E2A3E" w:rsidRPr="00B306B4" w:rsidRDefault="00100472" w:rsidP="00F039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. Художественная деталь (начальные представления).</w:t>
      </w:r>
    </w:p>
    <w:p w:rsidR="00F039EF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Жорж Санд.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«О чём говорят цветы». (Для внеклассного чтения.) Спор героев о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прекрасном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Речевая характеристика персонажей. </w:t>
      </w:r>
    </w:p>
    <w:p w:rsidR="00F039EF" w:rsidRPr="00B306B4" w:rsidRDefault="00100472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Аллегория (иносказание) в повествовательной литературе. </w:t>
      </w:r>
    </w:p>
    <w:p w:rsidR="00F039EF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Марк Твен.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«Приключения Тома 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Сойера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умение сделать окружающий мир интересным. </w:t>
      </w: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Джек Лондон.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B84FED" w:rsidRDefault="004E2A3E" w:rsidP="00100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«Сказание о 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Кише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сказание о взрослении подростка, вынужденного добывать пищу, заботиться о старших. Уважение взрослых. Характер мальчика 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смелость, мужество, изобретательность, смекалка, чувство собственного достоинства </w:t>
      </w:r>
      <w:r w:rsidR="00F039EF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опора в труднейших жизненных обстоятельствах. Мастерство писателя в поэтическом изоб</w:t>
      </w:r>
      <w:r w:rsidR="00100472">
        <w:rPr>
          <w:rFonts w:ascii="Times New Roman" w:hAnsi="Times New Roman" w:cs="Times New Roman"/>
          <w:bCs/>
          <w:sz w:val="28"/>
          <w:szCs w:val="28"/>
        </w:rPr>
        <w:t>ражении жизни северного народа.</w:t>
      </w:r>
    </w:p>
    <w:p w:rsidR="00100472" w:rsidRPr="00100472" w:rsidRDefault="00100472" w:rsidP="00100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FED" w:rsidRPr="00B306B4" w:rsidRDefault="00B84FED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B84FED" w:rsidRPr="00B306B4" w:rsidRDefault="00B84FED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УСТНОЕ НАРОДНОЕ ТВОРЧЕСТВО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="00100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B84FED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Обрядовый фольклор (начальные представления). Малые жанры фольклора: пословицы и поговорки, загадки. </w:t>
      </w:r>
    </w:p>
    <w:p w:rsidR="00B84FED" w:rsidRPr="00B306B4" w:rsidRDefault="00B84FED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ДРЕВНЕРУССКОЙ ЛИТЕРАТУРЫ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«Повесть временных лет», «Сказание о белгородском киселе».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Русская летопись. Отражение исторических событий и вымысел, отражение народных идеалов (патриотизма, ума, находчивости). </w:t>
      </w:r>
    </w:p>
    <w:p w:rsidR="004E2A3E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. Летопись (развитие представлений).</w:t>
      </w:r>
    </w:p>
    <w:p w:rsidR="00B84FED" w:rsidRPr="00B306B4" w:rsidRDefault="00B84FED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ЛИТЕРАТУРЫ XVIII ВЕКА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Русские басни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Иван Иванович Дмитриев.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Рассказ о баснописце.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«Муха».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B84FED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Мораль в басне, аллегория (развитие понятий). </w:t>
      </w:r>
    </w:p>
    <w:p w:rsidR="00B84FED" w:rsidRPr="00B306B4" w:rsidRDefault="00B84FED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ИЗ РУССКОЙ ЛИТЕРАТУРЫ XIX ВЕКА </w:t>
      </w: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 Самообразование поэта. </w:t>
      </w:r>
    </w:p>
    <w:p w:rsidR="00B84FED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Басни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«Листы и Корни», «Ларчик», «Осёл и Соловей»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Крылов о равном участии власти и народа в достижении общественного блага. Басня «Ларчик»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пример критики мнимого «механики мудреца» и неумелого хвастуна. Басня «Осёл и Соловей» </w:t>
      </w:r>
      <w:r w:rsidR="00B84FED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комическое изображение невежественного судьи, глухого к произведениям истинного искусства. </w:t>
      </w:r>
    </w:p>
    <w:p w:rsidR="00B84FED" w:rsidRPr="00B306B4" w:rsidRDefault="00100472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Басня. Аллегория. Мораль (развитие представлений). </w:t>
      </w:r>
    </w:p>
    <w:p w:rsidR="004E2A3E" w:rsidRPr="00B306B4" w:rsidRDefault="004E2A3E" w:rsidP="00B84F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</w:t>
      </w:r>
      <w:r w:rsidR="00B84FED" w:rsidRPr="00B306B4">
        <w:rPr>
          <w:rFonts w:ascii="Times New Roman" w:hAnsi="Times New Roman" w:cs="Times New Roman"/>
          <w:bCs/>
          <w:sz w:val="28"/>
          <w:szCs w:val="28"/>
        </w:rPr>
        <w:t>сказ о поэте. Лицейские годы.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«Узник».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Вольнолюбивые устремления поэта.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Народно-поэтический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колорит стихотворения.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«Зимнее утро».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«И. И. Пущину».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Светлое чувство дружбы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помощь в суровых испытаниях. Художественные особенности стихотворного послания.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«Зимний вечер».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Приметы зимнего пейзажа, навевающие грусть.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«Повести покойного Ивана Петровича Белкина».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Книга (цикл) повестей. Повествование от лица вымышленного автора как художественный приём.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«Барышня-крестьянка».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«Дубровский».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Изображение русского барства.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Дубровский-старший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</w:t>
      </w:r>
      <w:r w:rsidRPr="00B30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чести, независимости личности. Романтическая история любви Владимира и Маши. Авторское отношение к героям. </w:t>
      </w:r>
    </w:p>
    <w:p w:rsidR="00B84FED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Эпитет, метафора, композиция (развитие понятий). Стихотворное послание (начальные представления).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поэте. Ученические годы поэта.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«Тучи».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«Листок»,</w:t>
      </w:r>
      <w:r w:rsidR="001004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«На севере диком...», «Утёс», «Три пальмы».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Тема красоты, гармонии человека с миром. Особенности выражения темы одиночества в лирике Лермонтова. </w:t>
      </w:r>
    </w:p>
    <w:p w:rsidR="00B84FED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Антитеза. </w:t>
      </w:r>
      <w:proofErr w:type="gram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Поэтическая интонация (начальные представления).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B84FED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Бежин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луг».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017710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Пейзаж. Портретная характеристика персонажей (развитие представлений).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Фёдор Иванович Тютчев.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поэте.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«Листья», «Весенняя гроза».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символ краткой, но яркой жизни. 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Афанасий Афанасьевич Фет.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поэте.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«Ель рукавом мне тропинку завесила...», «Ещё майская ночь», «Учись у них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 дуба, у берёзы...».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Жизнеутверждающее начало в лирике Фета. Природа как воплощение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прекрасного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Эстетизация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017710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Пейзажная лирика (развитие понятия). Звукопись в поэзии (развитие представлений).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Николай Алексеевич Некрасов.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жизни поэта. </w:t>
      </w:r>
    </w:p>
    <w:p w:rsidR="00017710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«Железная дорога».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Картины подневольного труда. Народ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созидатель духовных и материальных ценностей. Мечта поэта о «прекрасной пор</w:t>
      </w:r>
      <w:r w:rsidR="00017710" w:rsidRPr="00B306B4">
        <w:rPr>
          <w:rFonts w:ascii="Times New Roman" w:hAnsi="Times New Roman" w:cs="Times New Roman"/>
          <w:bCs/>
          <w:sz w:val="28"/>
          <w:szCs w:val="28"/>
        </w:rPr>
        <w:t xml:space="preserve">е» в жизни народа. Своеобразие 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017710" w:rsidRPr="00B306B4" w:rsidRDefault="0010047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Стихотворные размеры (закрепление понятия). Диалог. Строфа (начальные представления). </w:t>
      </w:r>
    </w:p>
    <w:p w:rsidR="00017710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Николай Семёнович Лесков.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653CE5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«Левша».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653CE5" w:rsidRPr="00B306B4" w:rsidRDefault="00100472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Сказ как форма повествования (начальные представления). Ирония (начальные представления). </w:t>
      </w:r>
    </w:p>
    <w:p w:rsidR="00653CE5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653CE5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«Толстый и тонкий».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Речь героев как источник юмора. Юмористическая ситуация. Разоблачение лицемерия. Роль художественной детали. </w:t>
      </w:r>
    </w:p>
    <w:p w:rsidR="00653CE5" w:rsidRPr="00B306B4" w:rsidRDefault="00100472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Комическое. Юмор. </w:t>
      </w:r>
      <w:proofErr w:type="gram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Комическая ситуация</w:t>
      </w:r>
      <w:proofErr w:type="gram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(развитие понятий). </w:t>
      </w:r>
    </w:p>
    <w:p w:rsidR="00653CE5" w:rsidRPr="00B306B4" w:rsidRDefault="00653CE5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CE5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Родная природа в стихотворениях русских поэтов XIX века</w:t>
      </w:r>
    </w:p>
    <w:p w:rsidR="00653CE5" w:rsidRPr="00B306B4" w:rsidRDefault="004E2A3E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Я. Полонский.</w:t>
      </w:r>
      <w:r w:rsidR="0010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«По горам две хмурых тучи...», «Посмотри, какая мгла...»; 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Е. Баратынский.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«Весна, весна! Как воздух чист...», «Чудный град...»; 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А. Толстой.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«Где гнутся над омутом лозы...».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653CE5" w:rsidRPr="00B306B4" w:rsidRDefault="00100472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Лирика как род литературы. Пейзажная лирика как жанр (развитие представлений). </w:t>
      </w:r>
    </w:p>
    <w:p w:rsidR="00653CE5" w:rsidRPr="00B306B4" w:rsidRDefault="00653CE5" w:rsidP="000177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ИЗ РУССКОЙ ЛИТЕРАТУРЫ XX ВЕКА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Иванович Куприн.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Рассказ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«Чудесный доктор».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Реальная основа содержания рассказа. Образ главного героя. Тема служения людям. </w:t>
      </w:r>
    </w:p>
    <w:p w:rsidR="00653CE5" w:rsidRPr="00B306B4" w:rsidRDefault="00100472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Рождественский рассказ (начальные представления).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Андрей Платонович Платонов.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«Неизвестный цветок».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Прекрасное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вокруг нас. «Ни на кого не похожие» герои А. Платонова. </w:t>
      </w:r>
    </w:p>
    <w:p w:rsidR="00653CE5" w:rsidRPr="00B306B4" w:rsidRDefault="00100472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47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Символическое содержание пейзажных образов (начальные представления).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Александр Степанович Грин.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653CE5" w:rsidRPr="00B306B4" w:rsidRDefault="004E2A3E" w:rsidP="00100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«Алые паруса».</w:t>
      </w:r>
      <w:r w:rsidR="001004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Отечественной войне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К. М. Симонов.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«Ты помнишь, Алёша, дороги Смоленщины...»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; Д. С. Самойлов.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«Сороковые»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Виктор Петрович Астафьев.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(детство, юность, начало творческого пути). </w:t>
      </w: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«Конь с розовой гривой».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Изображение быта и жизни сибирской деревни в предвоенные годы. Нравственные проблемы рассказа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653CE5" w:rsidRPr="00B306B4" w:rsidRDefault="00D558D2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Речевая характеристика героя (развитие представлений). Герой-повествователь (начальные представления). </w:t>
      </w:r>
    </w:p>
    <w:p w:rsidR="004E2A3E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Валентин Григорьевич Распутин.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«Уроки </w:t>
      </w:r>
      <w:proofErr w:type="gram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французского</w:t>
      </w:r>
      <w:proofErr w:type="gram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Отражение в повести трудностей военного времени.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Душевная щедрость учительницы, её роль в жизни мальчика. Нравственная проблематика произведения. </w:t>
      </w:r>
    </w:p>
    <w:p w:rsidR="00653CE5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Рассказ, сюжет (развитие понятий). Герой-повествователь (развитие понятия).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Николай Михайлович Рубцов.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поэте.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«Звезда полей», «Листья осенние», «В горнице».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Фазиль Искандер.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писателе. </w:t>
      </w:r>
    </w:p>
    <w:p w:rsidR="00653CE5" w:rsidRPr="00B306B4" w:rsidRDefault="004E2A3E" w:rsidP="00D55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«Тринадцатый подвиг Геракла».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Влияние учителя на формирование детского характера. Чувство юмора как одно из ценных качеств человека.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Родная природа в русской поэзии XX века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А. Блок.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«Летний вечер», «О, как безумно за окном...»;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С. Есенин.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«Мелколесье. Степь и дали...», «Пороша»; 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А. Ахматова.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«Перед весной бывают дни такие...».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653CE5" w:rsidRPr="00B306B4" w:rsidRDefault="00D558D2" w:rsidP="00D55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lastRenderedPageBreak/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Лирический герой (развитие представлений).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Писатели улыбаются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Василий </w:t>
      </w: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Макарович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Шукшин.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Слово о писателе.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Рассказы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«Чудик» и «Критики».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Особенности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шукшинских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героев</w:t>
      </w:r>
      <w:r w:rsidR="00D5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-«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653CE5" w:rsidRPr="00B306B4" w:rsidRDefault="00653CE5" w:rsidP="00653C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ЛИТЕРАТУРЫ НАРОДОВ РОССИИ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Габдулла</w:t>
      </w:r>
      <w:proofErr w:type="spellEnd"/>
      <w:proofErr w:type="gram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B306B4">
        <w:rPr>
          <w:rFonts w:ascii="Times New Roman" w:hAnsi="Times New Roman" w:cs="Times New Roman"/>
          <w:b/>
          <w:bCs/>
          <w:sz w:val="28"/>
          <w:szCs w:val="28"/>
        </w:rPr>
        <w:t>укай.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Слово о татарском поэте.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«Родная деревня», «Книга».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«отрада из отрад», «путеводная звезда», «бесстрашное сердце», «радостная душа».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Кайсын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Кулиев.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Слово о балкарском поэте. </w:t>
      </w:r>
    </w:p>
    <w:p w:rsidR="00653CE5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«Когда на меня навалилась беда...», «Каким бы малым ни был мой народ...».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="00653CE5" w:rsidRPr="00B306B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вечный должник своего народа. </w:t>
      </w:r>
    </w:p>
    <w:p w:rsidR="00653CE5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E2A3E" w:rsidRPr="00B306B4">
        <w:rPr>
          <w:rFonts w:ascii="Times New Roman" w:hAnsi="Times New Roman" w:cs="Times New Roman"/>
          <w:bCs/>
          <w:sz w:val="28"/>
          <w:szCs w:val="28"/>
        </w:rPr>
        <w:t>Общечеловеческое</w:t>
      </w:r>
      <w:proofErr w:type="gramEnd"/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 и национальное в литературе разных народов. </w:t>
      </w:r>
    </w:p>
    <w:p w:rsidR="00653CE5" w:rsidRPr="00B306B4" w:rsidRDefault="00653CE5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CE5" w:rsidRPr="00B306B4" w:rsidRDefault="004E2A3E" w:rsidP="00653C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ИЗ ЗАРУБЕЖНОЙ ЛИТЕРАТУРЫ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Мифы народов мира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Мифы Древней Греции.</w:t>
      </w:r>
      <w:r w:rsidR="00D55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Подвиги Геракла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(в переложении Н. А. Куна):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«Скотный двор царя Авгия», «Яблоки Гесперид».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«Легенда об 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Арионе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68374C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Миф. Отличие мифа от сказки.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Гомер.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Гомере.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«Илиада», «Одиссея»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мудрый правитель, любящий муж и отец. На острове циклопов. </w:t>
      </w:r>
      <w:proofErr w:type="spellStart"/>
      <w:r w:rsidRPr="00B306B4">
        <w:rPr>
          <w:rFonts w:ascii="Times New Roman" w:hAnsi="Times New Roman" w:cs="Times New Roman"/>
          <w:bCs/>
          <w:sz w:val="28"/>
          <w:szCs w:val="28"/>
        </w:rPr>
        <w:t>Полифем</w:t>
      </w:r>
      <w:proofErr w:type="spell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. «Одиссея» — песня о героических подвигах, мужественных героях. </w:t>
      </w:r>
    </w:p>
    <w:p w:rsidR="004E2A3E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Понятие о героическом эпосе (начальные представления). </w:t>
      </w:r>
    </w:p>
    <w:p w:rsidR="0068374C" w:rsidRPr="00B306B4" w:rsidRDefault="0068374C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74C" w:rsidRPr="00B306B4" w:rsidRDefault="004E2A3E" w:rsidP="0068374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>ПРОИЗВЕДЕНИЯ ЗАРУБЕЖНЫХ ПИСАТЕЛЕЙ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Мигель де Сервантес Сааведра.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писателе.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Роман </w:t>
      </w:r>
      <w:r w:rsidRPr="00B306B4">
        <w:rPr>
          <w:rFonts w:ascii="Times New Roman" w:hAnsi="Times New Roman" w:cs="Times New Roman"/>
          <w:b/>
          <w:bCs/>
          <w:sz w:val="28"/>
          <w:szCs w:val="28"/>
        </w:rPr>
        <w:t>«Дон Кихот».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</w:t>
      </w:r>
      <w:r w:rsidR="0068374C" w:rsidRPr="00B306B4">
        <w:rPr>
          <w:rFonts w:ascii="Times New Roman" w:hAnsi="Times New Roman" w:cs="Times New Roman"/>
          <w:bCs/>
          <w:sz w:val="28"/>
          <w:szCs w:val="28"/>
        </w:rPr>
        <w:t>-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романиста. Дон Кихот как «вечный» образ мировой литературы. (Для внеклассного чтения.) </w:t>
      </w:r>
    </w:p>
    <w:p w:rsidR="0068374C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«Вечные образы» в искусстве (начальные представления).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Фридрих Шиллер.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писателе.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Баллада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«Перчатка».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Повествование о феодальных нравах. Любовь как благородство и своевольный, бесчеловечный каприз. Рыцарь </w:t>
      </w:r>
      <w:r w:rsidR="002D3278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герой, отвергающий награду и защищающий личное достоинство и честь. </w:t>
      </w:r>
    </w:p>
    <w:p w:rsidR="0068374C" w:rsidRPr="00B306B4" w:rsidRDefault="00D558D2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 xml:space="preserve">. Рыцарская баллада (начальные представления).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06B4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B306B4">
        <w:rPr>
          <w:rFonts w:ascii="Times New Roman" w:hAnsi="Times New Roman" w:cs="Times New Roman"/>
          <w:b/>
          <w:bCs/>
          <w:sz w:val="28"/>
          <w:szCs w:val="28"/>
        </w:rPr>
        <w:t xml:space="preserve"> Мериме.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писателе.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Cs/>
          <w:sz w:val="28"/>
          <w:szCs w:val="28"/>
        </w:rPr>
        <w:t xml:space="preserve">Новелла </w:t>
      </w: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Маттео</w:t>
      </w:r>
      <w:proofErr w:type="spellEnd"/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Фальконе».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Изображение дикой природы. Превосходство естественной, «простой» жизни и исторически сложившихся устоев </w:t>
      </w:r>
      <w:proofErr w:type="gramStart"/>
      <w:r w:rsidRPr="00B306B4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цивилизованной с её порочными нравами. Романтический сюжет и его реалистическое воплощение.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Антуан де Сент-Экзюпери.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Рассказ о писателе. </w:t>
      </w:r>
    </w:p>
    <w:p w:rsidR="0068374C" w:rsidRPr="00B306B4" w:rsidRDefault="004E2A3E" w:rsidP="004E2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i/>
          <w:sz w:val="28"/>
          <w:szCs w:val="28"/>
        </w:rPr>
        <w:t>«Маленький принц»</w:t>
      </w:r>
      <w:r w:rsidRPr="00B306B4">
        <w:rPr>
          <w:rFonts w:ascii="Times New Roman" w:hAnsi="Times New Roman" w:cs="Times New Roman"/>
          <w:bCs/>
          <w:sz w:val="28"/>
          <w:szCs w:val="28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2D3278" w:rsidRPr="00D558D2" w:rsidRDefault="00D558D2" w:rsidP="00D55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D2">
        <w:rPr>
          <w:rFonts w:ascii="Times New Roman" w:hAnsi="Times New Roman" w:cs="Times New Roman"/>
          <w:bCs/>
          <w:sz w:val="28"/>
          <w:szCs w:val="28"/>
        </w:rPr>
        <w:t>Теория литературы</w:t>
      </w:r>
      <w:r w:rsidR="004E2A3E" w:rsidRPr="00B306B4">
        <w:rPr>
          <w:rFonts w:ascii="Times New Roman" w:hAnsi="Times New Roman" w:cs="Times New Roman"/>
          <w:bCs/>
          <w:sz w:val="28"/>
          <w:szCs w:val="28"/>
        </w:rPr>
        <w:t>. Пр</w:t>
      </w:r>
      <w:r>
        <w:rPr>
          <w:rFonts w:ascii="Times New Roman" w:hAnsi="Times New Roman" w:cs="Times New Roman"/>
          <w:bCs/>
          <w:sz w:val="28"/>
          <w:szCs w:val="28"/>
        </w:rPr>
        <w:t>итча (начальные представления).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Изображение человека как важнейшая идейно-нравственная проблема литературы.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Взаимосвязь характеров и обстоятельств в художественном произведении. Труд писателя, его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позиция, отношение к несовершенству мира и стремление к нравственному и эстетическому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идеалу.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НАРОДНОЕ ТВОРЧЕСТВО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Предания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Поэтическая автобиография народа. Устный рассказ об исторических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событиях.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«Воцарение Ивана Грозного», «Сороки-ведьмы», «Пётр и плотник»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Пословицы и поговорки.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Народная мудрость пословиц и поговорок. Выражение в них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духа народного языка.</w:t>
      </w:r>
    </w:p>
    <w:p w:rsidR="002D3278" w:rsidRPr="00B306B4" w:rsidRDefault="00D558D2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Устная народная проза. Предания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 Афористические жанры фольклора (развитие представлений).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ЭПОС НАРОДОВ МИРА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Былины.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Вольга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и Микула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Селянинович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Воплощение в былине нравственных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свойств русского народа, прославление мирного труда.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Микула </w:t>
      </w:r>
      <w:r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носитель лучших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человеческих качеств (трудолюбие, мастерство, чувство собственного достоинства, доброта,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щедрость, физическая сила).</w:t>
      </w:r>
      <w:proofErr w:type="gramEnd"/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Киевский цикл былин.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«Илья Муромец и Соловей-разбойник»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Бескорыстное служение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Родине и народу, мужество, справедливость, чувство собственного достоинства </w:t>
      </w:r>
      <w:r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черты характера Ильи Муромца. (Изучается одна былина по выбору.) (Для внеклассного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чтения.)</w:t>
      </w:r>
    </w:p>
    <w:p w:rsidR="002D3278" w:rsidRPr="00B306B4" w:rsidRDefault="002D3278" w:rsidP="00D55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Новгородский цикл былин.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«Садко»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Своеобразие былины. Поэтичность. Тематическое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различие Киевского и Новгородского циклов былин. Своеобр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азие былинного стиха. Собирание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былин. Собиратели. (Для самостоятельного чтения.) 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«Калевала» </w:t>
      </w:r>
      <w:r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карело-финский 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Ильмаринен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2D3278" w:rsidRPr="00B306B4" w:rsidRDefault="002D3278" w:rsidP="00D55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«Песнь о Роланде»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(фрагменты). Французский средневековый героический эпос. Историческая основа сюжета песни о Роланде.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Обобщённое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общечеловеческое и национальное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эпосе народов мира. Роль гиперболы в создании образа героя. </w:t>
      </w:r>
    </w:p>
    <w:p w:rsidR="002D3278" w:rsidRPr="00B306B4" w:rsidRDefault="00D558D2" w:rsidP="00D55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Предание (развитие представлений). Гипербола (развитие представлений). Былина. Руны. Мифологический эпос (началь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представления). Героический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эпос (начальные представления). Общечеловеческое и национальное в искусстве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Сборники пословиц. Собиратели пословиц. Меткость и точность языка. Краткость и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2D3278" w:rsidRPr="00B306B4" w:rsidRDefault="00D558D2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Героический эпос, афористические жанры фольклора. Пословицы, поговорки (развитие представлений).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ДРЕВНЕРУССКОЙ ЛИТЕРАТУРЫ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«Поучение» Владимира Мономаха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(отрывок),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«Повесть о Петре и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Февронии</w:t>
      </w:r>
      <w:proofErr w:type="spellEnd"/>
      <w:r w:rsidR="00D558D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Муромских»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Нравственные заветы Древней Руси. Внимание к личности, гимн любви и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верности. Народнопоэтические мотивы в повести.</w:t>
      </w:r>
    </w:p>
    <w:p w:rsidR="002D3278" w:rsidRPr="00B306B4" w:rsidRDefault="00D558D2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Поучение (начальные представления). Житие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«Повесть временных лет»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Отрывок «О пользе книг». Формирование традиции уважительного отношения к книге.</w:t>
      </w:r>
    </w:p>
    <w:p w:rsidR="002D3278" w:rsidRPr="00B306B4" w:rsidRDefault="00D558D2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Летопись (развитие представлений).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XVIII ВЕКА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Васильевич Ломоносов.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Краткий рассказ об учёном и поэте. 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«К статуе Петра Великого», «Ода на день восшествия на Всероссийский престол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ея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Величества государыни Императрицы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Елисаветы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Петровны 1747 года»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(отрывок). Уверенность Ломоносова в будущем русской науки и её творцов. Патриотизм. Призыв к миру.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Признание труда, деяний на благо родины важнейшей чертой гражданина. </w:t>
      </w:r>
    </w:p>
    <w:p w:rsidR="002D3278" w:rsidRPr="00B306B4" w:rsidRDefault="00D558D2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8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Ода (начальные представления).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Гавриил Романович Державин.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Краткий рассказ о поэте. 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«Река времён в своём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стремленьи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...», «На птичку...», «Признание».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Размышления о смысле жизни, о судьбе. Утверждение необходимости свободы творчества.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XIX ВЕКА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Сергеевич Пушкин.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«Полтава» («Полтавский бой»), «Медный всадник»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(вступление «На берегу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пустынных волн...»),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«Песнь о вещем Олеге»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Интерес Пушкина к истории России. Мастерство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изображении Полтавской битвы, прославление мужества и отваги русских солдат. Выражение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чувства любви к родине. Сопоставление полководцев (Петра I и Карла XII). Авторское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к героям. Летописный источник «Песни о вещем Олеге». Особенности композиции.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Своеобразие языка. Смысл сопоставления Олега и волхва. Художественное воспроизведение</w:t>
      </w:r>
      <w:r w:rsidR="00D55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быта и нравов Древней Руси.</w:t>
      </w:r>
    </w:p>
    <w:p w:rsidR="002D3278" w:rsidRPr="00B306B4" w:rsidRDefault="006374E4" w:rsidP="002D32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4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Баллада (развитие представлений).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«Борис Годунов»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(сцена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Чудовом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монастыре). Образ летописца как образ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древнерусского писателя. Монолог Пимена: размышления о труде летописца как о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нравственном подвиге. Истина как цель летописного повествования и как завет будущим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поколениям.</w:t>
      </w:r>
    </w:p>
    <w:p w:rsidR="002D3278" w:rsidRPr="00B306B4" w:rsidRDefault="002D3278" w:rsidP="002D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«Станционный смотритель»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Повествование от лица вымышленного героя как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художественный приём. Отношение рассказчика к героям повести и формы его выражения.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 рассказчика. Судьба Дуни и притча о блудном сыне. Изображение «маленького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человека», его положения в обществе. Пробуждение человеческого достоинства и чувства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протеста.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Трагическое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гуманистическое в повести.</w:t>
      </w:r>
    </w:p>
    <w:p w:rsidR="002D3278" w:rsidRPr="00B306B4" w:rsidRDefault="006374E4" w:rsidP="00E711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Повесть (развитие представлений).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Юрьевич Лермонтов.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поэте.</w:t>
      </w:r>
    </w:p>
    <w:p w:rsidR="00E711DC" w:rsidRPr="00A710F6" w:rsidRDefault="002D3278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Песня про царя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Ивана Васильевича, молодого опричника и удалого купца</w:t>
      </w:r>
      <w:r w:rsidR="006374E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Калашникова»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Поэма об историческом прошлом Руси. Картины быта XVI века, их значение</w:t>
      </w:r>
      <w:r w:rsidR="0063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понимания характеров и идеи поэмы. Смысл столкновения Калашникова с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Кирибеевичем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6374E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Иваном Грозным. Защита Калашниковым человеческого достоинства, его готовность стоять за</w:t>
      </w:r>
      <w:r w:rsidR="00A710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правду до конца.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сюжета поэмы. Авторское отношение к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изображаемому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Связь поэмы с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произведениями устного народного творчества. Оценка героев с позиций народа. Образы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гусляров. Язык и стих поэмы.</w:t>
      </w:r>
    </w:p>
    <w:p w:rsidR="002D3278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«Когда волнуется желтеющая нива...», «Молитва», «Ангел».</w:t>
      </w:r>
      <w:r w:rsidR="00A710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Стихотворение «Ангел» как воспоминание об идеальной гармонии, о «небесных»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звуках,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оставшихся в памяти души, переживание блаженства, полноты жизненных сил, связанное с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красотой природы и её проявлений. «Молитва» («В минуту жизни трудную...») </w:t>
      </w:r>
      <w:r w:rsidR="00E711DC" w:rsidRPr="00B306B4">
        <w:rPr>
          <w:rFonts w:ascii="Times New Roman" w:hAnsi="Times New Roman" w:cs="Times New Roman"/>
          <w:bCs/>
          <w:sz w:val="28"/>
          <w:szCs w:val="28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готовность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ринуться навстречу знакомым гармоничным звукам, символизирующим ожидаемое счастье на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земле.</w:t>
      </w:r>
    </w:p>
    <w:p w:rsidR="00E711DC" w:rsidRPr="00B306B4" w:rsidRDefault="00A710F6" w:rsidP="00E711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Фольклоризм</w:t>
      </w:r>
      <w:proofErr w:type="spellEnd"/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литературы (развитие представлений).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Николай Васильевич Гоголь.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2D3278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«Тарас Бульба»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Прославление боевого товарищества, осуждение предательства.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Героизм и самоотверженность Тараса и его товарищей-запорожцев в борьбе за освобождение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родной земли.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Противопоставление Остапа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Андрию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смысл этого противопоставления.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Патриотический пафос повести.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изображения людей и природы в повести.</w:t>
      </w:r>
    </w:p>
    <w:p w:rsidR="002D3278" w:rsidRPr="00B306B4" w:rsidRDefault="00A710F6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Историческая и фольклорная основа произведения. Роды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литературы: эпос (развитие понятия).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Литературный герой (развитие понятия).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Сергеевич Тургенев.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«Бирюк»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Изображение быта крестьян, авторское отношение к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бесправным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обездоленным. Характер главного героя. Мастерство в изображении пейзажа. Художественные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рассказа.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Стихотворения в прозе. «Русский язык»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Тургенев о богатстве и красоте русского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языка. Родной язык как духовная опора человека.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«Близнецы», «Два богача»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Нравственность 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человеческие взаимоотношения.</w:t>
      </w:r>
    </w:p>
    <w:p w:rsidR="00E711DC" w:rsidRPr="00B306B4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Стихотворения в прозе.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Лирическая миниатюра (начальные </w:t>
      </w:r>
      <w:r w:rsidR="002D327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E711DC" w:rsidRPr="00B306B4" w:rsidRDefault="002D3278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Николай А</w:t>
      </w:r>
      <w:r w:rsidR="00E711DC" w:rsidRPr="00B306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лексеевич Некрасов</w:t>
      </w:r>
      <w:r w:rsidR="00E711D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Краткий рассказ о писателе.</w:t>
      </w:r>
    </w:p>
    <w:p w:rsidR="00E711DC" w:rsidRPr="00B306B4" w:rsidRDefault="00E711DC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«Русские женщины» 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(«Княгиня Трубецкая»)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ская основа поэмы. Величие духа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русских женщин, отправившихся вслед за осуждёнными м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ужьями в Сибирь. Художественные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исторических поэм Некрасова.</w:t>
      </w:r>
    </w:p>
    <w:p w:rsidR="00E711DC" w:rsidRPr="00B306B4" w:rsidRDefault="00E711DC" w:rsidP="001A3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«Размышления у парадного подъезда», «Вчерашний день, часу в шестом…», «Несжатая полоса»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Боль поэта за судьбу народа. Своеобразие некрасовской музы. (Для чтения и обсуждения.)</w:t>
      </w:r>
    </w:p>
    <w:p w:rsidR="00E711DC" w:rsidRPr="00B306B4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E711D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Поэма (развитие понятия). Трёхсложные размеры стиха (развитие понятия). Историческая поэма как разновидность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лироэпического жанра (начальные </w:t>
      </w:r>
      <w:r w:rsidR="00E711D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4D2994" w:rsidRPr="00B306B4" w:rsidRDefault="00E711DC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Алексей Константинович Толстой.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Слово о поэте. </w:t>
      </w:r>
    </w:p>
    <w:p w:rsidR="00E711DC" w:rsidRPr="00B306B4" w:rsidRDefault="00E711DC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Исторические баллады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«Василий Шибанов»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«Князь Михайло Репнин»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E711DC" w:rsidRPr="00B306B4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E711D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Историческая ба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ллада (развитие представлений).</w:t>
      </w:r>
    </w:p>
    <w:p w:rsidR="00E711DC" w:rsidRPr="00B306B4" w:rsidRDefault="00E711DC" w:rsidP="00E7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Смех сквозь слёзы, или «Уроки Щедрина»</w:t>
      </w:r>
    </w:p>
    <w:p w:rsidR="00C30D50" w:rsidRPr="00B306B4" w:rsidRDefault="00E711DC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Евграфович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Салтыков-Щедрин.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«Повесть о том, как один мужик двух генералов прокормил»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Нравственные пороки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общества. Паразитизм генералов, трудолюбие и сметливость мужика. Осуждение покорности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мужика.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Сатира в «Повести...».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«Дикий помещик»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(Для самостоятельного чтения.)</w:t>
      </w:r>
    </w:p>
    <w:p w:rsidR="00C30D50" w:rsidRPr="00B306B4" w:rsidRDefault="00A710F6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Теория литературы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Гротеск (начальные представления). Ирония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представлений).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Лев Николаевич Толстой.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 (детство, юность, начало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литературного творчества).</w:t>
      </w:r>
    </w:p>
    <w:p w:rsidR="00C30D50" w:rsidRPr="00B306B4" w:rsidRDefault="00C30D50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«Детство»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Главы из повести: «Классы», «Наталья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Савишна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Maman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др.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Взаимоотношения детей и взрослых. Проявления чувств геро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беспощадность к себе, анализ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собственных поступков.</w:t>
      </w:r>
    </w:p>
    <w:p w:rsidR="00C30D50" w:rsidRPr="00A710F6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Автобиографическое художественное произведение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(развитие понятия). Герой-пов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ествователь (развитие понятия).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Смешное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грустное рядом, или «Уроки Чехова»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Антон Павлович Чехов. Краткий рассказ о писателе.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Хамелеон»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Живая картина нравов. Осмеяние трусости и угодничества. Смысл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названия рассказа. «Говорящие» фамилии как средство юмористической характеристики.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«Злоумышленник», «Размазня»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Многогранность комического в рассказах А. П. Чехова.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чтения и обсуждения.)</w:t>
      </w:r>
    </w:p>
    <w:p w:rsidR="00C30D50" w:rsidRPr="00A710F6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C30D5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Сатира и юмор как формы комического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представлений).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«Край ты мой, родимый край...» (обзор)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Стихотворения русских поэтов XIX века о родной природе.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В. Жуковский. «Приход весны»; И. Бунин. «Родина»; А. К. Толстой. «Край ты мой,</w:t>
      </w:r>
      <w:r w:rsidR="00A710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родимый край...», «Благовест».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Поэтическое изображение родной природы и выражение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авторского настроения, миросозерцания.</w:t>
      </w:r>
    </w:p>
    <w:p w:rsidR="00C30D50" w:rsidRPr="00B306B4" w:rsidRDefault="00C30D50" w:rsidP="00C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3278" w:rsidRPr="00B306B4" w:rsidRDefault="00C30D50" w:rsidP="00B20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XX ВЕКА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Алексеевич Бунин.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«Цифры»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Воспитание детей в семье. Герой рассказа: сложность взаимопонимания детей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взрослых.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«Лапти»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Душевное богатство простого крестьянина. (Для внеклассного чтения.)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Максим Горький.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«Детство»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Автобиографический характер повести. Изображение «свинцовых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мерзостей жизни». Дед Каширин.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«Яркое, здоровое, творческое в русской жизни» (Алёша,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бабушка, Цыганок, Хорошее Дело).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Изображение быта и характеров. Вера в творческие силы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народа.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«Старуха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Изергиль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(«Легенда о Данко»),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Челкаш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(Для внеклассного чтения.)</w:t>
      </w:r>
    </w:p>
    <w:p w:rsidR="00B20B40" w:rsidRPr="00B306B4" w:rsidRDefault="00A710F6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20B4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Понятие о теме и идее произведения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0B4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представлений). Портрет как средство характеристики героя (развитие представлений).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Владимир Владимирович Маяковский.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«Необычайное приключение, бывшее с Владимиром Маяковским летом на даче»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Мысли автора о роли поэзии в жизни человека и общества. Своеобразие стихотворного ритма,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словотворчество Маяковского.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«Хорошее отношение к лошадям».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 взгляда на мир: безразличие, бессердечие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мещанина и гуманизм, доброта, сострадание лирического героя стихотворения.</w:t>
      </w:r>
    </w:p>
    <w:p w:rsidR="00B20B40" w:rsidRPr="00B306B4" w:rsidRDefault="00A710F6" w:rsidP="00B20B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B20B4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Лирический герой (начальные представления). Обогащение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0B4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знаний о ритме и рифме. Тоническое стихосложение (начальные представления).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Леонид Николаевич Андреев.</w:t>
      </w:r>
      <w:r w:rsidR="00A710F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Краткий рассказ о писателе.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Кусака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».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Чувство сострадания к братьям нашим меньшим, бессердечие героев.</w:t>
      </w:r>
      <w:r w:rsidR="00A710F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Гуманистический пафос произведения.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Андрей Платонович Платонов.</w:t>
      </w:r>
      <w:r w:rsidR="00A710F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Краткий рассказ о писателе.</w:t>
      </w:r>
    </w:p>
    <w:p w:rsidR="0069442D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«Юшка».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Главный герой произведения, его непохожесть на окружающих людей,</w:t>
      </w:r>
      <w:r w:rsidR="00A710F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душевная щедрость. Любовь и ненависть окружающих героя людей. Юшка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незаметный</w:t>
      </w:r>
      <w:r w:rsidR="00A710F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герой с большим сердцем. Осознание необходимости сострадания и уважения к человеку.</w:t>
      </w:r>
      <w:r w:rsidR="00A710F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Неповторимость и ценность каждой человеческой личности.</w:t>
      </w:r>
    </w:p>
    <w:p w:rsidR="00B20B40" w:rsidRPr="00B306B4" w:rsidRDefault="00B20B40" w:rsidP="00B20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Труд как основа вечных нравственных ценностей в рассказе А.П.</w:t>
      </w:r>
      <w:r w:rsidR="00A710F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Платонова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</w:t>
      </w:r>
      <w:r w:rsidR="00A710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прекрасном и яростном мире»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(для внеклассного чтения).</w:t>
      </w:r>
    </w:p>
    <w:p w:rsidR="0069442D" w:rsidRPr="00B306B4" w:rsidRDefault="00B20B40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Борис Леонидович Пастернак</w:t>
      </w:r>
      <w:r w:rsidRPr="00B306B4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.</w:t>
      </w:r>
      <w:r w:rsidR="00A710F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поэте.</w:t>
      </w:r>
    </w:p>
    <w:p w:rsidR="0069442D" w:rsidRPr="00B306B4" w:rsidRDefault="00B20B40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«Июль», «Никого не будет в доме...»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Картины природы, преображённые поэтическим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зрением Пастернака. Сравнения и метафоры в художественном мире поэта.</w:t>
      </w:r>
    </w:p>
    <w:p w:rsidR="0069442D" w:rsidRPr="00B306B4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20B4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Сравнение. Метафора (развитие представлений).</w:t>
      </w:r>
    </w:p>
    <w:p w:rsidR="00B20B40" w:rsidRPr="00B306B4" w:rsidRDefault="00B20B40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дорогах войны (обзор)</w:t>
      </w:r>
    </w:p>
    <w:p w:rsidR="0069442D" w:rsidRPr="00B306B4" w:rsidRDefault="00B20B40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Интервью с поэтом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участником Великой Отечествен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войны. Героизм, патриотизм, самоотверженность, трудности и радости грозных лет войны в стихотворениях поэтов –     участников войны: А. Ахматовой, К. Симонова, А. Твардовского, А. Суркова, Н. Тихонова и др.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Ритмы и образы военной лирики.</w:t>
      </w:r>
    </w:p>
    <w:p w:rsidR="0069442D" w:rsidRPr="00B306B4" w:rsidRDefault="00A710F6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Публицистика. Интервью как жанр публицистики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(начальные представления).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Фёдор Александрович Абрамов.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 чём плачут лошади»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Эстетические и нравственно-экологические проблемы,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поднятые в рассказе.</w:t>
      </w:r>
    </w:p>
    <w:p w:rsidR="0069442D" w:rsidRPr="00B306B4" w:rsidRDefault="00A710F6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Литературные традиции.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Евгений Иванович Носов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Краткий рассказ о писателе.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«Кукла» («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Акимыч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»), «Живое пламя»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Сила внутренней, духовной красоты человека.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Протест против равнодушия,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бездуховности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безразличного отношения к окружающим людям,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природе. Осознание огромной роли прекрасного в душе человека, в окружающей природе. Взаимосвязь природы и человека.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Юрий Павлович Казаков.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«Тихое утро»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Взаимоотношения детей, взаимопомощь, взаимовыручка. Особенности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героев – сельского и городского мальчиков, понимание окружающей природы.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Подвиг героя, радость переживания собственного доброго поступка.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«Тихая моя родина» (обзор)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Стихотворения о родине, родной природе, собственном восприятии окружающего (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В.</w:t>
      </w:r>
      <w:r w:rsidR="00A710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Брюсов, Ф. Сол</w:t>
      </w:r>
      <w:r w:rsidR="00227F0C"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огуб, С. Есенин, Н. Заболоцкий, Н. Рубцов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). Человек и природа. Выражение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душевных настроений, состояний человека через описание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 природы. Общее и индивидуальное в восприятии родной природы русскими поэтами.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Трифонович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Твардовский.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поэте.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«Снега потемнеют синие...», «Июль — макушка лета...», «На дне моей жизни..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.»</w:t>
      </w:r>
      <w:proofErr w:type="gramEnd"/>
      <w:r w:rsidRPr="00B306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Размышления поэта о взаимосвязи человека и природы, о неразделимости судьбы человека и</w:t>
      </w:r>
      <w:r w:rsid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народа.</w:t>
      </w:r>
    </w:p>
    <w:p w:rsidR="0069442D" w:rsidRPr="00B306B4" w:rsidRDefault="00A710F6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Лирический герой (развитие понятия).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Дмитрий Сергеевич Лихачёв.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«Земля родная»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(главы из книги). Духовное напутствие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молодёжи.</w:t>
      </w:r>
    </w:p>
    <w:p w:rsidR="0069442D" w:rsidRPr="00B306B4" w:rsidRDefault="00A710F6" w:rsidP="00A71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Публицистика (развитие представлений). Мемуары как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публицистический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 (начальные представления).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Писатели улыбаются, или Смех Михаила Зощенко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М. Зощенко.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писателе.</w:t>
      </w:r>
    </w:p>
    <w:p w:rsidR="0069442D" w:rsidRPr="00B306B4" w:rsidRDefault="0069442D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«Беда»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Смешное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грустное в рассказах писателя.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Песни на слова русских поэтов XX века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А. Вертинский. </w:t>
      </w:r>
      <w:r w:rsidRPr="00B306B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«Доченьки»</w:t>
      </w:r>
      <w:r w:rsidRPr="00B306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  <w:r w:rsidR="009042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И. Гофф.</w:t>
      </w:r>
      <w:r w:rsidRPr="00B306B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«Русское поле»; </w:t>
      </w:r>
      <w:r w:rsidRPr="00B306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Б. Окуджава</w:t>
      </w:r>
      <w:r w:rsidRPr="00B306B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 «По Смоленской дороге...»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Лирические размышления о жизни, быстро текущем времени. Светлая грусть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Переживаний.</w:t>
      </w:r>
    </w:p>
    <w:p w:rsidR="0069442D" w:rsidRPr="00B306B4" w:rsidRDefault="009042BF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 как синтетический жанр искусства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ЛИТЕРАТУРЫ НАРОДОВ РОССИИ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Расул Гамзатов.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об аварском поэте.</w:t>
      </w:r>
    </w:p>
    <w:p w:rsidR="0069442D" w:rsidRPr="00B306B4" w:rsidRDefault="0069442D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«Опять за спиною родная земля...», «Я вновь пришёл сюда и сам не верю...» 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(из цикла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«Восьмистишия»),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 моей родине»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Возвращение к истокам, основам жизни. Осмысление зрелости собственного возраста,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зрелости общества, дружеского расположения к окружающим людям разных национальностей.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художественной образности аварского поэта.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ЗАРУБЕЖНОЙ ЛИТЕРАТУРЫ</w:t>
      </w:r>
    </w:p>
    <w:p w:rsidR="0069442D" w:rsidRPr="00B306B4" w:rsidRDefault="009042BF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69442D"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Роберт Бёрнс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Особенности творчества.</w:t>
      </w:r>
    </w:p>
    <w:p w:rsidR="00F54972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«Честная бедность»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народа о справедливости и честности.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Народно-поэтический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 произведения.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Джордж Гордон Байрон.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«Ты кончил жизни путь, герой…»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Ощущение трагического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разлада героя с жизнью, с окружающим его обществом. Своеобразие романтической поэзии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Байрона. Байрон и русская литература.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Японские хокку (хайку)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(трёхстишия). Изображение жизни природы и жизни человека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их нерасторжимом единстве на фоне круговорота времён года. Поэтическая картина,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нарисованная одним-двумя штрихами.</w:t>
      </w:r>
    </w:p>
    <w:p w:rsidR="0069442D" w:rsidRPr="00B306B4" w:rsidRDefault="009042BF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Особенности жанра хокку (хайку).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Дж. Свифт.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«Путешествия Гулливера»</w:t>
      </w:r>
      <w:r w:rsidR="009042B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(фрагменты по выбору).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Удивительный мир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приключений.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О. Генри.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«Дары волхвов»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Сила любви и преданности. Жертвенность во имя любви.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Смешное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возвышенное в рассказе.</w:t>
      </w:r>
    </w:p>
    <w:p w:rsidR="0069442D" w:rsidRPr="00B306B4" w:rsidRDefault="009042BF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Рождественский рассказ (развитие представления).</w:t>
      </w:r>
    </w:p>
    <w:p w:rsidR="0069442D" w:rsidRPr="00B306B4" w:rsidRDefault="0069442D" w:rsidP="00694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Рей Дуглас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Брэдбери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«Каникулы», «Вино из одуванчиков».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Фантастические рассказы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Рея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Брэдбери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выражение стремления уберечь людей от зла и опасности на Земле. Мечта о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чудесной победе добра.</w:t>
      </w:r>
    </w:p>
    <w:p w:rsidR="0069442D" w:rsidRPr="009042BF" w:rsidRDefault="009042BF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 w:cs="TimesNewRomanPSMT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Фантастика в художественной литературе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42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представлений).</w:t>
      </w:r>
    </w:p>
    <w:p w:rsidR="0069442D" w:rsidRPr="009042BF" w:rsidRDefault="00D819CF" w:rsidP="00904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69442D" w:rsidRPr="00B306B4" w:rsidRDefault="0069442D" w:rsidP="00D8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E51A4F" w:rsidRPr="00B306B4" w:rsidRDefault="0069442D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Русская литература и история.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1A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 русских писателей к историческому прошлому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1A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своего народа. Историзм творчества классиков русской литературы.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НАРОДНОЕ ТВОРЧЕСТВО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русской народной песни (лирические, исторические песни). Отражение жизни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народа в народной песне: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 тёмном лесе», «Уж ты ночка, ноченька тёмная...», «Вдоль по</w:t>
      </w:r>
      <w:r w:rsidR="009042B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улице метелица метёт...», «Пугачёв в темнице», «Пугачёв казнён»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Частушки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малый песенный жанр. Отражение различных сторон жизни народа в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частушках. Разнообразие тематики частушек. Поэтика частушек.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Предания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исторический жанр русской народной прозы.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 Пугачёве», «О</w:t>
      </w:r>
      <w:r w:rsidR="009042B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покорении Сибири Ермаком...»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Особенности содержания и формы народных преданий.</w:t>
      </w:r>
    </w:p>
    <w:p w:rsidR="00E51A4F" w:rsidRPr="00B306B4" w:rsidRDefault="009042BF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E51A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Народная песня, частушка (развитие представлений).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1A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Предание (развитие представлений).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ДРЕВНЕРУССКОЙ ЛИТЕРАТУРЫ</w:t>
      </w:r>
    </w:p>
    <w:p w:rsidR="00E51A4F" w:rsidRPr="00B306B4" w:rsidRDefault="00E51A4F" w:rsidP="00E5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«Жития Александра Невского»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Защита русских земель от нашествий и набегов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врагов. Бранные подвиги Александра Невского и его духовный подвиг самопожертвования.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Художественные особенности воинской повести и жития.</w:t>
      </w:r>
    </w:p>
    <w:p w:rsidR="0099641E" w:rsidRPr="00B306B4" w:rsidRDefault="00E51A4F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«Шемякин суд»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Изображение действительных и вымышленных событий – главное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новшество литературы XVII века. Новые литературные герои – крестьянские и купеческие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сыновья. Сатира на судебные порядки,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комические ситуации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двумя плутами.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«Шемякин суд» </w:t>
      </w:r>
      <w:proofErr w:type="gramStart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proofErr w:type="spellStart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ривосуд</w:t>
      </w:r>
      <w:proofErr w:type="spellEnd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proofErr w:type="spellStart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Шемяка</w:t>
      </w:r>
      <w:proofErr w:type="spellEnd"/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«посулы любил, потому так он и судил»).Особенности поэтики бытовой сатирической повести.</w:t>
      </w:r>
    </w:p>
    <w:p w:rsidR="0099641E" w:rsidRPr="00B306B4" w:rsidRDefault="009042BF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Летопись. Древнерусская воинская повесть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представлений). Житие как жанр литературы (начальные представления). 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Сатирическая повесть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жанр древнерусской литературы (начальные представления).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ЛИТЕРАТУРЫ XVIII ВЕКА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Денис Иванович Фонвизин.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писателе.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«Недоросль»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(сцены). Сатирическая направленность комедии.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 воспитания истинного гражданина. Социальная и нравственная проблематика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комедии. Проблемы воспитания, образования гражданина. «Говорящие» фамилии и имена.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Речевые характеристики персонажей как средство создания комической ситуации.</w:t>
      </w:r>
    </w:p>
    <w:p w:rsidR="0099641E" w:rsidRPr="00B306B4" w:rsidRDefault="009042BF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Понятие о классицизме. Основные правила классицизма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драматическом произведении.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ЛИТЕРАТУРЫ XIX ВЕКА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Андреевич Крылов.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 и мудрец. Язвительный сатирик и баснописец. Краткий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 о писателе.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«Обоз»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Критика вмешательства императора Александра I в стратегию и тактику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Кутузова в Отечественной войне 1812 года. Мораль басни. Осмеяние пороков: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самонадеянности, безответственности, зазнайства.</w:t>
      </w:r>
    </w:p>
    <w:p w:rsidR="0099641E" w:rsidRPr="00B306B4" w:rsidRDefault="009042BF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Басня. Мораль. Аллегория (развитие представлений).</w:t>
      </w:r>
    </w:p>
    <w:p w:rsidR="0099641E" w:rsidRPr="00B306B4" w:rsidRDefault="0099641E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Кондратий Фёдорович Рылеев.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 дум и сатир. Краткий рассказ о писателе. Оценка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 современниками.</w:t>
      </w:r>
    </w:p>
    <w:p w:rsidR="0099641E" w:rsidRPr="00B306B4" w:rsidRDefault="0099641E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«Смерть Ермака»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Историческая тема думы. Ермак Тимофеевич – главный герой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из предводителей казаков. Тема расширения русских земель. Текст думы К. Ф.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Рылеева – основа народной песни о Ермаке.</w:t>
      </w:r>
    </w:p>
    <w:p w:rsidR="0099641E" w:rsidRPr="00B306B4" w:rsidRDefault="009042BF" w:rsidP="00996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99641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Дума (начальное представление).</w:t>
      </w:r>
    </w:p>
    <w:p w:rsidR="00184FB4" w:rsidRPr="00B306B4" w:rsidRDefault="0099641E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Сергеевич Пушкин.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об отношении поэта к истории 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исторической теме в литературе.</w:t>
      </w:r>
    </w:p>
    <w:p w:rsidR="00184FB4" w:rsidRPr="00B306B4" w:rsidRDefault="0099641E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«Туча»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Разно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плановость содержания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4FB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стихотворения — зарисовка природы, отклик на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4FB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десятилетие восстания декабристов.</w:t>
      </w:r>
    </w:p>
    <w:p w:rsidR="00184FB4" w:rsidRPr="00B306B4" w:rsidRDefault="00184FB4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*** («Я помню чудное мгновенье...»).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Обогащение любовной лирики мотивами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пробуждения души к творчеству.</w:t>
      </w:r>
    </w:p>
    <w:p w:rsidR="00184FB4" w:rsidRPr="00B306B4" w:rsidRDefault="00184FB4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«19 октября»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Мотивы дружбы, прочного союза и единения друзей. Дружба как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нравственный жизненный стержень сообщества избранных.</w:t>
      </w:r>
    </w:p>
    <w:p w:rsidR="00184FB4" w:rsidRPr="00B306B4" w:rsidRDefault="00184FB4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«История Пугачёва» (отрывки)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Заглавие Пушкина («История Пугачёва») и поправка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Николая I («История пугачёвского бунта»), принятая Пушкиным как более точная. Смысловое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различие. История Пугачёвского восстания в художественном произведении и историческом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труде писателя и историка. Пугачёв и народное восстание. Отношение народа, дворян и автора</w:t>
      </w:r>
    </w:p>
    <w:p w:rsidR="00184FB4" w:rsidRPr="00B306B4" w:rsidRDefault="00184FB4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предводителю восстания. Бунт «бессмысленный и беспощадный» (А. Пушкин). История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создания романа. Пугачёв в историческом труде А. С. Пушкина и в романе. Форма семейных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записок как выражение частного взгляда на отечественную историю.</w:t>
      </w:r>
    </w:p>
    <w:p w:rsidR="00184FB4" w:rsidRPr="00B306B4" w:rsidRDefault="00184FB4" w:rsidP="0018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Роман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«Капитанская дочка»</w:t>
      </w:r>
      <w:r w:rsidR="006A2CB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Пётр Гринёв 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жизненный путь героя, формирование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(«Береги честь смолоду»). Маша Миронова — нравственная красота героини.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Швабрин — антигерой. Значение образа Савельича в романе. Особенности композиции.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Гуманизм и историзм Пушкина.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Историческая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 и художественный вымысел в романе.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Фольклорные мотивы в романе. Различие авторской позиции в «Капитанской дочке» и в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«Истории Пугачёва».</w:t>
      </w:r>
    </w:p>
    <w:p w:rsidR="00184FB4" w:rsidRPr="00B306B4" w:rsidRDefault="009042B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184FB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A2EAF" w:rsidRPr="00B306B4" w:rsidRDefault="00184FB4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Юрьевич Лермонтов.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писателе, отношение к историческим темам и воплощение этих тем в его творчестве.</w:t>
      </w:r>
    </w:p>
    <w:p w:rsidR="004A2EAF" w:rsidRPr="00B306B4" w:rsidRDefault="004A2EA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Поэма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«Мцыри»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«Мцыри» как романтическая поэма. Романтический герой. Смысл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человеческой жизни для Мцыри и для монаха. Трагическое противопоставление человека 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обстоятельств. Особенности композиции поэмы. Эпиграф и сюжет поэмы. Исповедь героя как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композиционный центр поэмы. Образы монастыря и окружающей природы, смысл их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противопоставления. Портрет и речь героя как средства выражения авторского отношения.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 финала поэмы.</w:t>
      </w:r>
    </w:p>
    <w:p w:rsidR="004A2EAF" w:rsidRPr="00B306B4" w:rsidRDefault="009042B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4A2EA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Поэма (развитие представлений). Романтический герой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EA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(начальные представления), романтическая поэма (начальные представления).</w:t>
      </w:r>
    </w:p>
    <w:p w:rsidR="004A2EAF" w:rsidRPr="00B306B4" w:rsidRDefault="004A2EA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Николай Васильевич Гоголь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Краткий рассказ о писателе, его отношение к истории,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исторической теме в художественном произведении.</w:t>
      </w:r>
    </w:p>
    <w:p w:rsidR="004A2EAF" w:rsidRPr="00B306B4" w:rsidRDefault="004A2EA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«Ревизор»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Комедия «со злостью и солью». История создания и история постановки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комедии. Поворот русской драматургии к социальной теме. Отношение современной писателю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критики, общественности к комедии «Ревизор». Разоблачение пороков чиновничества. Цель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автора — высмеять «всё дурное в России» (Н. В. Гоголь). Новизна финала, немой сцены,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Хлестаковщина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общественное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явление.</w:t>
      </w:r>
    </w:p>
    <w:p w:rsidR="004A2EAF" w:rsidRPr="00B306B4" w:rsidRDefault="009042BF" w:rsidP="004A2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4A2EA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Комедия (развитие представлений). Сатира и юмор (развитие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EA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представлений). Ремарки как форма выражения авторской поэзии (начальные представления).</w:t>
      </w:r>
    </w:p>
    <w:p w:rsidR="004A2EAF" w:rsidRPr="00B306B4" w:rsidRDefault="004A2EAF" w:rsidP="0090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«Шинель»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Образ «маленького человека» в литературе. Потеря Акакием Акакиевичем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Башмачкиным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 (одиночество, косноязычие). Шинель как последняя надежда согреться в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холодном мире. Тщетность этой мечты. Петербург как символ вечного адского холода.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Незлобивость мелкого чиновника, обладающего духовной с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илой и противостоящего бездушию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общества. Роль фантастики в художественном произведении.</w:t>
      </w:r>
    </w:p>
    <w:p w:rsidR="004C56A9" w:rsidRPr="00B306B4" w:rsidRDefault="004A2EAF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Сергеевич Тургенев.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 (Тургенев как пропагандист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русской литературы в Европе).</w:t>
      </w:r>
    </w:p>
    <w:p w:rsidR="004C56A9" w:rsidRPr="00B306B4" w:rsidRDefault="004A2EAF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«Певцы»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Изображение русской</w:t>
      </w:r>
      <w:r w:rsidR="0090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6A9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 и русских характеров в рассказе. Образ рассказчика. Способы выражения авторской позиции.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Фёдор Иванович Тютчев.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 о поэте. 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Стихотворения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Silentium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», «Умом Россию не понять…»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Философская лирика Ф.И.</w:t>
      </w:r>
      <w:r w:rsidR="0045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Тютчева, размышления о судьбе России.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Афанасий Афанасьевич Фет.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поэте.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Стихотворения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«Шепот, робкое дыханье…», «Как беден наш язык! Хочу и не могу…»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Знаки чувств и состояний в поэзии А.А.</w:t>
      </w:r>
      <w:r w:rsidR="0045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Фета. Рассуждения поэта о значимости родного языка.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Евграфович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Салтыков-Щедрин.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писателе, редакторе, издателе.</w:t>
      </w:r>
    </w:p>
    <w:p w:rsidR="004C56A9" w:rsidRPr="00B306B4" w:rsidRDefault="004C56A9" w:rsidP="004C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«История одного города» (отрывок).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F52975" w:rsidRPr="00B306B4" w:rsidRDefault="00455A6F" w:rsidP="00F5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A6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4C56A9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F52975" w:rsidRPr="00B306B4" w:rsidRDefault="00F52975" w:rsidP="00F5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Николай Семёнович Лесков.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52975" w:rsidRPr="00B306B4" w:rsidRDefault="00F52975" w:rsidP="00F5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«Старый гений»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Сатира на чиновничество. Защита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беззащитных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Нравственные проблемы рассказа. Деталь как средство создания образа в рассказе.</w:t>
      </w:r>
    </w:p>
    <w:p w:rsidR="00F52975" w:rsidRPr="00B306B4" w:rsidRDefault="00BF58A4" w:rsidP="00F5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52975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Рассказ (развитие представлений). Художественная деталь (развитие представлений).</w:t>
      </w:r>
    </w:p>
    <w:p w:rsidR="00F92F0D" w:rsidRPr="00B306B4" w:rsidRDefault="00F52975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Лев Николаевич Толстой.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 Идеал взаимной любви и согласия в обществе.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«После бала»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Идея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разделённости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двух Россий. Противоречие между сословиями и</w:t>
      </w:r>
      <w:r w:rsidR="0045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 сословий. Контраст как средство раскрытия конфликта. Психологизм рассказа.</w:t>
      </w:r>
      <w:r w:rsidR="0045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Нравственность в основе поступков героя. Мечта о воссоединении дворянства и народа.</w:t>
      </w:r>
    </w:p>
    <w:p w:rsidR="00F92F0D" w:rsidRPr="00B306B4" w:rsidRDefault="00BF58A4" w:rsidP="00BF5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Художественная деталь. Антитеза (развитие представлений).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Композиция (развитие представлений). Роль анти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тезы в композиции произведений.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Поэзия родной природы в русской литературе XIX века (обзор)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А. С. Пушкин.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«Цветы последние милей...»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М. Ю. Лермонтов.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«Осень»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Ф. И.</w:t>
      </w:r>
      <w:r w:rsidR="00BF58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Тютчев.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«Осенний вечер»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А. А. Фет.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«Первый ландыш»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А. Н. Майков.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«Поле зыблется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цветами...»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Антон Павлович Чехов.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«О любви»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(из трилогии). История о любви и упущенном счастье.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Психологизм художественной литературы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XX ВЕКА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Алексеевич Бунин.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«Кавказ»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Повествование о любви в различных её состояниях и в различных жизненных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ситуациях. Мастерство Бунина-рассказчика. Психологизм прозы писателя.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Иванович Куприн.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«Куст сирени».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согласия и взаимопонимания, любви и счастья в семье.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Самоотверженность и находчивость главной героини.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Сюжет и фабула.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Николай Степанович Гумилев.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 и его лирический герой («Капитаны»).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Александрович Блок.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поэте.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«Россия»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Историческая тема в стихотворении, её современное звучание и смысл.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Сергей Александрович Есенин.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жизни и творчестве поэта.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«Пугачёв»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Поэма на историческую тему. Характер Пугачёва. Сопоставление образа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предводителя восстания в разных произведениях: в фольклоре, в произведениях А. С. Пушкина,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С. А. Есенина. Современность и историческое прошлое в драматической поэме Есенина.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Драматическая поэма (начальные представления).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Иван Сергеевич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Шмелёв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 (детство, юность, начало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творческого пути).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«Как я стал писателем»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Рассказ о пути к творчеству. Сопоставление художественного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произведения с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документально-биографическими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(мемуары, воспоминания, дневники).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Писатели улыбаются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Сатирикон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». Тэффи, О. Дымов, А. Аверченко.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«Всеобщая история,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обработанная „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Сатириконом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“»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(отрывки).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Сатирическое изображение исторических событий. Приёмы и способы создания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сатирического повествования. Смысл иронического повествования о прошлом.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М. Зощенко.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«История болезни»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Тэффи.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«Жизнь и воротник»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(Для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самостоятельного чтения.)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Сатира и юмор в рассказах.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Андреевич Осоргин.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«Пенсне»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Сочетание фантастики и реальности в рассказе. Мелочи быта и их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психологическое содержание.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Трифонович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Твардовский.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«Василий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Тёркин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Жизнь народа на крутых переломах и поворотах истории в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произведениях поэта. Поэтическая энциклопедия Великой Отечественной войны. Тема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служения родине.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Новаторский характер Василия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Тёркина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2CB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сочетание черт крестьянина и убеждений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защитника родной страны. Картины жизни воюющего народа.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Реалистическая</w:t>
      </w:r>
      <w:proofErr w:type="gramEnd"/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правда о войне в поэме. Юмор. Язык поэмы. Связь фольклора и литературы. Композиция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поэмы. Восприятие поэмы читателями-фронтовиками. Оценка поэмы в литературной критике.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Фольклоризм</w:t>
      </w:r>
      <w:proofErr w:type="spellEnd"/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литературы (развитие понятия). Авторские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отступления как элемент композиции (начальные представления).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Стихи и песни о Великой Отечественной войне 1941—1945 годов (обзор)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Традиции в изображении боевых подвигов народа и военных будней. Героизм воинов,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защищающих свою родину: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М. Исаковский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«Катюша», «Враги сожгли родную хату»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Б.</w:t>
      </w:r>
      <w:r w:rsidR="00BF58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Окуджава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«Песенка о пехоте», «Здесь птицы не поют...»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А. Фатьянов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«Соловьи»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Л.</w:t>
      </w:r>
      <w:r w:rsidR="00BF58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Ошанин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«Дороги»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др. Лирические и героические песни в годы Великой Отечественной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войны. Их призывно-воодушевляющий характер. Выражение в лирической песне сокровенных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 и переживаний каждого солдата.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Виктор Петрович Астафьев.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«Фотография, на которой меня нет»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Автобиографический характер рассказа.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Отражение военного времени. Мечты и реальность военного детства. Дружеская атмосфера,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объединяющая жителей деревни.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Герой-повествователь (развитие представлений).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Русские поэты о родине, родной природе (обзор)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И. Анненский.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«Снег»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Д. Мережковский.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«Родное», «Не надо звуков»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Н.</w:t>
      </w:r>
      <w:r w:rsidR="00BF58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Заболоцкий.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«Вечер на Оке», «Уступи мне, скворец, уголок...»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Н. Рубцов.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 вечерам»,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«Встреча», «Привет, Россия...»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Поэты Русского зарубежья об оставленной ими родине: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Н. Оцуп.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«Мне трудно без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России...»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(отрывок)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; З. Гиппиус.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«Знайте!», «Так и есть»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Дон-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Аминадо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«Бабье лето»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; И.</w:t>
      </w:r>
      <w:r w:rsidR="00BF58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Бунин.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«У птицы есть гнездо...»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Общее и индивидуальное в произведениях поэтов Русского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зарубежья о родине.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Книгуру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», премия им. Владислава Крапивина,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Премия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Детгиза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  Лучшая детская книга издательства «РОСМЭН»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А.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Жвалевский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и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Е.Пастернак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«Время всегда хорошее».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ЗАРУБЕЖНОЙ ЛИТЕРАТУРЫ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Уильям Шекспир.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F92F0D" w:rsidRPr="00B306B4" w:rsidRDefault="00F92F0D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«Ромео и Джульетта».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Семейная вражда и любовь героев. Ромео и Джульетта </w:t>
      </w:r>
      <w:r w:rsidR="006A2CB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символ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любви и жертвенности. «Вечные проблемы» в творчестве Шекспира.</w:t>
      </w:r>
    </w:p>
    <w:p w:rsidR="00F92F0D" w:rsidRPr="00B306B4" w:rsidRDefault="00BF58A4" w:rsidP="00F9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Конфликт как основа сюжета драматического произведения.</w:t>
      </w:r>
    </w:p>
    <w:p w:rsidR="00901AC0" w:rsidRPr="00B306B4" w:rsidRDefault="00F92F0D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Сонеты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«Её глаза на звёзды не похожи...», «Увы, мой стих не блещет новизной...».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строгой форме сонетов живая мысль, подлинные горячие чувства. Воспевание поэтом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любви и дружбы. Сюжеты Шекспира </w:t>
      </w:r>
      <w:r w:rsidR="006A2CBE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«богатейшая сокровищница лирической поэзии» (В.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Г.Белинский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901AC0" w:rsidRPr="00B306B4" w:rsidRDefault="00BF58A4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F92F0D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Сонет как форма лирической поэзии.</w:t>
      </w:r>
    </w:p>
    <w:p w:rsidR="00901AC0" w:rsidRPr="00B306B4" w:rsidRDefault="00901AC0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Жан Батист Мольер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 Мольере.</w:t>
      </w:r>
    </w:p>
    <w:p w:rsidR="00901AC0" w:rsidRPr="00B306B4" w:rsidRDefault="00901AC0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«Мещанин во дворянстве»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(обзор с чтением отдельных сцен). XVII век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–э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поха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расцвета классицизма в искусстве Франции. Мольер – великий комедиограф эпохи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классицизма. «Мещанин во дворянстве» – сатира на дворянство и невежественных буржуа.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классицизма в комедии. Комедийное мастерство Мольера. Народные истоки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смеха Мольера. Общечеловеческий смысл комедии.</w:t>
      </w:r>
    </w:p>
    <w:p w:rsidR="00901AC0" w:rsidRPr="00B306B4" w:rsidRDefault="00BF58A4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901AC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Классицизм. Комедия (развитие понятий).</w:t>
      </w:r>
    </w:p>
    <w:p w:rsidR="00901AC0" w:rsidRPr="00B306B4" w:rsidRDefault="00901AC0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Вальтер Скотт.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Краткий рассказ о писателе.</w:t>
      </w:r>
    </w:p>
    <w:p w:rsidR="00901AC0" w:rsidRPr="00B306B4" w:rsidRDefault="00901AC0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«Айвенго»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Исторический роман. Средневековая Англия в романе. Главные герои и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события. История, изображённая «домашним образом»: мысли и чувства героев, переданные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сквозь призму домашнего быта, обстановки, семейных устоев и отношений.</w:t>
      </w:r>
    </w:p>
    <w:p w:rsidR="004C56A9" w:rsidRPr="00B306B4" w:rsidRDefault="00BF58A4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Теория литературы</w:t>
      </w:r>
      <w:r w:rsidR="00901AC0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Исторический роман (развитие представлений).</w:t>
      </w:r>
    </w:p>
    <w:p w:rsidR="00901AC0" w:rsidRPr="00B306B4" w:rsidRDefault="00901AC0" w:rsidP="00901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6CD4" w:rsidRPr="00B306B4" w:rsidRDefault="00AE6CD4" w:rsidP="00AE6C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6B4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C0A4A" w:rsidRPr="00B306B4" w:rsidRDefault="00BF58A4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Литература как искусство слова (углубление представлений).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ДРЕВНЕРУССКОЙ ЛИТЕРАТУРЫ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 о древнерусской литературе. Самобытный характер древнерусской литературы.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Богатство и разнообразие жанров.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«Слово о полку Игореве»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XVIII ВЕКА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русской литературы XVIII века. Гражданский пафос русского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классицизма.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Васильевич Ломоносов.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 Учёный, поэт,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реформатор русского литературного языка и стиха.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«Вечернее размышление о Божием величестве при случае великого северного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сияния», «Ода на день восшествия на Всероссийский престол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ея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Величества государыни</w:t>
      </w:r>
      <w:r w:rsidR="00BF58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Императрицы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Елисаветы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Петровны 1747 года».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Прославление родины, мира, науки и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просвещения в произведениях Ломоносова.</w:t>
      </w:r>
    </w:p>
    <w:p w:rsidR="00BC0A4A" w:rsidRPr="00B306B4" w:rsidRDefault="00BF58A4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Ода как жанр лирической поэзии.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Гавриил Романович Державин.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«Властителям и судиям».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несправедливости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сильных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мира сего. «Высокий» слоги ораторские, декламационные интонации.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«Памятник».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Традиции Горация. Мысль о бессмертии поэта. «Забавный русский слог»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Державина и его особенности. Оценка в стихотворении собственного поэтического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новаторства. Тема поэта и поэзии в творчестве Г. Р. Державина.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Николай Михайлович Карамзин.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писателе.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Повесть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«Бедная Лиза»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стихотворение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«Осень»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Сентиментализм. Утверждение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общечеловеческих ценностей в повести «Бедная Лиза». Главные герои повести. Внимание</w:t>
      </w:r>
      <w:r w:rsid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писателя к внутреннему миру героини. Новые черты русской литературы.</w:t>
      </w:r>
    </w:p>
    <w:p w:rsidR="00BC0A4A" w:rsidRPr="00B306B4" w:rsidRDefault="00BF58A4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Сентиментализм (начальные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представления). 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XIX ВЕКА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Василий Андреевич Жуковский.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«Море»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Романтический образ моря.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«Невыразимое»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Границы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выразимого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Возможности поэтического языка и трудности,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встающие на пути поэта. Отношение романтика к слову.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«Светлана»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Жанр баллады в творчестве Жуковского: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сюжетность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, фантастика,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фольклорное начало, атмосфера тайны и символика сна, пугающий пейзаж, роковые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C0A4A" w:rsidRPr="00B306B4" w:rsidRDefault="008B3D0B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Баллада (развитие представлений). </w:t>
      </w:r>
      <w:proofErr w:type="spellStart"/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Фольклоризм</w:t>
      </w:r>
      <w:proofErr w:type="spellEnd"/>
      <w:r w:rsidR="00BC0A4A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литературы (развитие представлений).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Сергеевич Грибоедов.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Комедия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«Горе от ума»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История создания, публикации и первых постановок комедии.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фамусовской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Москвы. Художественная функция вне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сценических персонажей.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Конкретно-историческое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общечеловеческое в произведении. Необычность развязки, смысл финала комедии. Критика о пьесе Грибоедова.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Поэзия пушкинской эпохи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Константин Николаевич Батюшков.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Воспевание радости человеческого бытия,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праздничность жизни в стихотворениях «Вакханка», «Весёлый час».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Евгений Абрамович Баратынский.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Мотивы легкой поэзии в стихотворении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«История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Леды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0A4A" w:rsidRPr="00B306B4" w:rsidRDefault="00BC0A4A" w:rsidP="00BC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Сергеевич Пушкин.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</w:t>
      </w:r>
    </w:p>
    <w:p w:rsidR="003A130F" w:rsidRPr="00B306B4" w:rsidRDefault="00BC0A4A" w:rsidP="003A1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Стихотворения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Во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глубине сибирских руд…»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 Чаадаеву», «К морю», «Пророк»,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«Анчар», «На холмах Грузии лежит ночная мгла...», «Я вас любил; любовь ещё, быть может...», «Бесы», «Я памятник себе воздвиг нерукотворный...», «Два чувства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дивно близки нам...».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3A130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3A130F" w:rsidRPr="00B306B4" w:rsidRDefault="003A130F" w:rsidP="003A1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«Евгений Онегин»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Обзор содержания. «Евгений Онегин» — роман в стихах. Творческая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история. Образы главных героев. Основная сюжетная линия и лирические отступления.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Онегинская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строфа. Структура текста. Россия в романе. Герои романа. Татьяна – нравственный идеал Пушкина.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Типическое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индивидуальное в судьбах Ленского и Онегина.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 как идейно-композиционный и лирический центр романа. Пушкинский роман в зеркале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критики (прижизненная критика — В. Г. Белинский, Д. И. Писарев; «органическая» критика – А. А. Григорьев; «почвенники» — Ф. М. Достоевский; философская критика начала XX века;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писательские оценки).</w:t>
      </w:r>
    </w:p>
    <w:p w:rsidR="003A130F" w:rsidRPr="00B306B4" w:rsidRDefault="003A130F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«Моцарт и Сальери»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Проблема «гения и злодейства». Трагедийное начало «Моцарта 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Сальери». Два типа мировосприятия, олицетворённые в двух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персонажах пьесы. Отражение их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нравственных позиций в сфере творчества.</w:t>
      </w:r>
    </w:p>
    <w:p w:rsidR="003A130F" w:rsidRPr="00B306B4" w:rsidRDefault="008B3D0B" w:rsidP="003A1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3A130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Роман в стихах (начальные представления). Реализм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130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(развитие понятия). Трагедия как жанр драмы (развитие понятия).</w:t>
      </w:r>
    </w:p>
    <w:p w:rsidR="00E81A94" w:rsidRPr="00B306B4" w:rsidRDefault="003A130F" w:rsidP="00E81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Михаил Юрьевич Лермонтов.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творчество (обзор).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«Герой нашего времени»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Обзор содержания. «Герой нашего времени» — первый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психологический роман в русской литературе, роман о незаурядной личности. Главные 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второстепенные герои.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композиции. Печорин — «самый любопытный предмет своих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наблюдений» (В. Г. Белинский).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Печорин и Максим </w:t>
      </w:r>
      <w:proofErr w:type="spellStart"/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Максимыч</w:t>
      </w:r>
      <w:proofErr w:type="spellEnd"/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Печорин и доктор Вернер. Печорин и Грушницкий.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Печорин и Вера. Печорин и Мери. Печорин и «ундина».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Повесть «Фаталист» и её философско-композиционное значение. Споры о романтизме 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реализме романа. Поэзия Лермонтова 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94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«Герой нашего времени» в критике В. Г. Белинского.</w:t>
      </w:r>
    </w:p>
    <w:p w:rsidR="007A04B8" w:rsidRPr="00B306B4" w:rsidRDefault="00E81A94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мотивы лирики. 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«Смерть Поэта», «Парус», «И скучно и грустно», «Дума»,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«Поэт», «Родина», «Пророк», «Нет, не тебя так пылко я люблю...», «Нет, я не Байрон, я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другой...», «Расстались мы, но твой портрет...», «Есть речи – значенье...»,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«Предсказание», «Молитва», «Нищий», «Выхожу один я на дорогу..».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мотивы, образы и настроения поэзии Лермонтова.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Чувство трагического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одиночества. Любовь как страсть, приносящая страдания. Чистота и красота поэзии как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заповедные святыни сердца.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Трагическая судьба поэта и человека в бездуховном мире. Характер лирического героя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лермонтовской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поэзии. Тема родины, поэта и поэзии.</w:t>
      </w:r>
    </w:p>
    <w:p w:rsidR="007A04B8" w:rsidRPr="00B306B4" w:rsidRDefault="007A04B8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Николай Васильевич Гоголь.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творчес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 (обзор). Цикл петербургских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повестей в творчестве Н.В.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Гоголя («Невский проспект»).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«Мёртвые души»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История создания. Смысл названия поэмы.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образов. Мёртвые и живые души. Чичиков — «приобретатель», новый герой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эпохи.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Поэма о величии России. Первоначальный замысел и идея Гоголя. Соотношение с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Чичикова и Плюшкина в замысле поэмы. Эволюция образа автора – от сатирика к пророку и проповеднику. Поэма в оценках Белинского. Ответ Гоголя на критику Белинского.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Понятие о герое и антигерое. Понятие о литературном типе.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комическом и его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видах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издёвка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беззлобное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комикование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, дружеский смех (развитие представлений).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Фёдор Михайлович Достоевский.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писателе.</w:t>
      </w:r>
    </w:p>
    <w:p w:rsidR="007A04B8" w:rsidRPr="00B306B4" w:rsidRDefault="007A04B8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«Белые ночи»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Тип «петербургского мечтателя» – жадного к жизни и одновременно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нежного, доброго, несчастного, склонного к несбыточным фа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нтазиям. Роль истории Настеньки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романе. Содержание и смысл «сентиментальности» в понимании Достоевского.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Повесть (развитие понятия). Психологизм литературы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4B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(развитие представлений).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Антон Павлович Чехов.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писателе.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«Тоска», «Смерть чиновника»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Развитие представлений о жанровых особенностях рассказа.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РУССКОЙ ЛИТЕРАТУРЫ XX ВЕКА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Богатство и разнообразие жанров и направлений русской литературы XX века.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русской прозы XX века.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 о разнообразии видов и жанров прозаических произведений XX века, о ведущих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прозаиках России.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Иван Алексеевич Бунин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 писателе.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«Тёмные аллеи».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Печальная история любви людей из разных социальных слоёв.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«Поэзия» и «проза» русской усадьбы. Лиризм повествования.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Психологизм литературы (развитие представлений). Роль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художественной детали в характеристике героя.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Михаил Афанасьевич Булгаков.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писателе.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Повесть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«Собачье сердце».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История создания и судьба повести.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Смысл названия. Система образов произведения. Умственная, нравственная, духовная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недоразвитость – основа живучести «</w:t>
      </w:r>
      <w:proofErr w:type="spellStart"/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шариковщины</w:t>
      </w:r>
      <w:proofErr w:type="spellEnd"/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», </w:t>
      </w:r>
      <w:proofErr w:type="spellStart"/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швондерства</w:t>
      </w:r>
      <w:proofErr w:type="spellEnd"/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». Поэтика Булгакова-сатирика. Приём гротеска в повести.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Художественная условность, фантастика, сатира (развитие понятий).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Михаил Александрович Шолохов.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писателе.</w:t>
      </w:r>
    </w:p>
    <w:p w:rsidR="008B3D0B" w:rsidRDefault="007A04B8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Рассказ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«Судьба человека».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Смысл названия рассказа. Судьба родины и судьба человека.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Композиция рассказа. Образ Андрея Соколова, простого человека, воина и труженика. Тема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Широта типизации.</w:t>
      </w:r>
    </w:p>
    <w:p w:rsidR="007A04B8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Реализм в художественной литературе. Реалистическая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типизация (углубление понятия).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Александр Исаевич Солженицын.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писателе.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Рассказ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Матрёнин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двор».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Образ праведницы. Трагизм судьбы героини. Жизненная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основа притчи.</w:t>
      </w:r>
    </w:p>
    <w:p w:rsidR="00227F0C" w:rsidRPr="00B306B4" w:rsidRDefault="008B3D0B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Теория литературы</w:t>
      </w:r>
      <w:r w:rsidR="007A04B8"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Притча (углубление понятия).</w:t>
      </w:r>
    </w:p>
    <w:p w:rsidR="00227F0C" w:rsidRPr="00B306B4" w:rsidRDefault="00227F0C" w:rsidP="008B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Из русской поэзии XX века (обзор)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Общий обзор. Многообразие направлений, жанров, видов лирической поэзии.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Вершинные явления русской поэзии XX века.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Штрихи к портретам: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Александр Александрович Блок.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поэте.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«Ветер принёс издалёка...», «О, весна без конца и без краю...», «О, я хочу безумно жить...», цикл «Родина».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Сергей Александрович Есенин.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поэте.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«Вот уже вечер...», «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He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</w:t>
      </w:r>
    </w:p>
    <w:p w:rsidR="007A04B8" w:rsidRPr="00B306B4" w:rsidRDefault="007A04B8" w:rsidP="007A0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Владимир Владимирович Маяковский.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Слово о поэте.</w:t>
      </w:r>
    </w:p>
    <w:p w:rsidR="0031081C" w:rsidRPr="00B306B4" w:rsidRDefault="007A04B8" w:rsidP="003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«Послушайте!», «А вы могли бы?», «Люблю»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(отрывок). Новаторство Маяковского-поэта. Своеобразие стиха, ритма, словотворчества. Маяковский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81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труде поэта.</w:t>
      </w:r>
    </w:p>
    <w:p w:rsidR="0031081C" w:rsidRPr="00B306B4" w:rsidRDefault="0031081C" w:rsidP="003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Марина Ивановна Цветаева.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Слово о поэте.</w:t>
      </w:r>
    </w:p>
    <w:p w:rsidR="0031081C" w:rsidRPr="00B306B4" w:rsidRDefault="0031081C" w:rsidP="003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Стихотворения о поэзии, о любви. Особенности поэтики Цветаевой. Традиции и новаторство в</w:t>
      </w:r>
      <w:r w:rsidR="008B3D0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творческих поисках поэта.</w:t>
      </w:r>
    </w:p>
    <w:p w:rsidR="0031081C" w:rsidRPr="00B306B4" w:rsidRDefault="0031081C" w:rsidP="003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Николай Алексеевич Заболоцкий.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Слово о поэте.</w:t>
      </w:r>
    </w:p>
    <w:p w:rsidR="0031081C" w:rsidRPr="00B306B4" w:rsidRDefault="0031081C" w:rsidP="0031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Стихотворения о человеке и природе. Философская глубина обобщений поэта-мыслителя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04CF" w:rsidRPr="00B306B4" w:rsidRDefault="0031081C" w:rsidP="00AB0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Осип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Эмильевич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Мандельштам.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Трагическая жизнь поэта.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Поэтика творчеств</w:t>
      </w:r>
      <w:r w:rsidR="00AB04C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«Бессонница.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Гомер. 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Тугие паруса…»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).</w:t>
      </w:r>
      <w:proofErr w:type="gramEnd"/>
    </w:p>
    <w:p w:rsidR="00AB04CF" w:rsidRPr="00B306B4" w:rsidRDefault="0031081C" w:rsidP="00AB0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Анна Андреевна Ахматова.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поэте.</w:t>
      </w:r>
    </w:p>
    <w:p w:rsidR="00AB04CF" w:rsidRPr="008B3D0B" w:rsidRDefault="0031081C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Стихотворные произведения из книг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«Чётки», «Белая стая», «Пушкин»</w:t>
      </w:r>
      <w:proofErr w:type="gramStart"/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«Подорожник», «ANNO DOMINI», «Тростник», «Ветер войны»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Трагические интонации в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любовной лирике Ахматовой. Стихотворения о любви, о поэте и поэзии.</w:t>
      </w:r>
    </w:p>
    <w:p w:rsidR="00AB04CF" w:rsidRPr="00B306B4" w:rsidRDefault="0031081C" w:rsidP="00AB0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Борис Леонидович Пастернак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 поэте.</w:t>
      </w:r>
    </w:p>
    <w:p w:rsidR="00227F0C" w:rsidRPr="00B306B4" w:rsidRDefault="0031081C" w:rsidP="0022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«Красавица моя, вся стать...», «Перемена», «Весна в лесу», «Во всём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227F0C"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мне хочется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227F0C"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дойти...», «Быть знаменитым некрасиво...»</w:t>
      </w:r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Философская глубина лирики Б. Пастернака.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Одухотворённая предметность </w:t>
      </w:r>
      <w:proofErr w:type="spellStart"/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пастернаковской</w:t>
      </w:r>
      <w:proofErr w:type="spellEnd"/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поэзии. Приобщение вечных тем к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современности в стихах о природе и любви.</w:t>
      </w:r>
    </w:p>
    <w:p w:rsidR="00227F0C" w:rsidRPr="00B306B4" w:rsidRDefault="00227F0C" w:rsidP="00227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Александр </w:t>
      </w:r>
      <w:proofErr w:type="spellStart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Трифонович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Твардовский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 поэте.</w:t>
      </w:r>
    </w:p>
    <w:p w:rsidR="00227F0C" w:rsidRPr="00B306B4" w:rsidRDefault="00227F0C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«Урожай», «Весенние строчки», «Я убит </w:t>
      </w: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подо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Ржевом»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Стихотворения о родине, о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природе. Интонация и стиль стихотворений.</w:t>
      </w:r>
    </w:p>
    <w:p w:rsidR="00227F0C" w:rsidRPr="00B306B4" w:rsidRDefault="008B3D0B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227F0C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Силлабо-тоническая и тоническа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системы стихосложения (углубление представлений).</w:t>
      </w:r>
    </w:p>
    <w:p w:rsidR="00227F0C" w:rsidRPr="00B306B4" w:rsidRDefault="00227F0C" w:rsidP="0022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ПЕСНИ И РОМАНСЫ НА СТИХИ ПОЭТОВ XIX—XX ВЕКОВ (обзор)</w:t>
      </w:r>
    </w:p>
    <w:p w:rsidR="00E81A94" w:rsidRPr="00B306B4" w:rsidRDefault="00227F0C" w:rsidP="00227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А. С. Пушкин. «Певец»; М. Ю. Лермонтов. «Отчего»; В. А. Соллогуб. «Серенада»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(«Закинув плащ, с гитарой под рукою...»);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Н. А. Некрасов. «Тройка» 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(«Что ты жадно глядишь на дорогу…»);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Е. А. Баратынский. «Разуверение»; Ф. И. Тютчев. «К. Б.» </w:t>
      </w:r>
      <w:r w:rsidRPr="00B306B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(«Я встретил вас – и всё былое...»);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А. К. Толстой. «Средь шумного бала, случайно...»; А. А. Фет. «Я тебе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ничего не скажу...»; А. А. Сурков. «Бьётся в тесной печурке огонь...»; К. М. Симонов. «Жди</w:t>
      </w:r>
      <w:r w:rsidR="008B3D0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меня, и я вернусь...»; Н. А. Заболоцкий. «Признание»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др. Романсы и песни как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синтетический жанр, выражающий переживания, мысли, настроения человека.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ЗАРУБЕЖНОЙ ЛИТЕРАТУРЫ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Античная лирика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Гораций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о поэте.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«Я воздвиг памятник...»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Поэтическое творчество в системе человеческого бытия.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Мысль о поэтических заслугах – знакомство римлян с греческими лириками. Традиции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античной оды в творчестве Державина и Пушкина.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Данте Алигьери.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о поэте.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«Божественная комедия»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(фрагменты). Множественность смыслов поэмы: буквальны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изображение загробного мира), аллегорический (движение идеи бытия от мрака к свету, от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страданий к радости, от заблуждений к истине, идея восхождения души к духовным высотам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познание мира), моральный (идея воздаяния в загробном мире за земные дела),мистический (интуитивное постижение божественной идеи через восприятие красоты поэзии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божественного языка, хотя и сотворённого земным человеком).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Уильям Шекспир.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Краткие сведения о жизни и творчестве Шекспира. Характеристика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гуманизма эпохи Возрождения.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«Гамлет»</w:t>
      </w:r>
      <w:r w:rsidR="008B3D0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(обзор с чтением отдельных сцен по выбору учителя, например: монологи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Гамлета из сцены пятой (1-й акт), сцены первой (3-й акт), сцены четвёртой (4-й акт).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«Га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млет» – «пьеса на все века» (А.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Аникст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). Общечеловеческое значение героев Шекспира. Образ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Гамлета, гуманиста эпохи Возрождения. Одиночество Гамлета в его конфликте с реальным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миром «расшатавшегося века». Трагизм любви Гамлета и Офелии. Философская глубина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трагедии «Гамлет». Гамлет как вечный образ мировой литературы. Шекспир и русская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литература.</w:t>
      </w:r>
    </w:p>
    <w:p w:rsidR="00924C4F" w:rsidRPr="00B306B4" w:rsidRDefault="008B3D0B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 w:rsidR="00924C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Трагедия как драматический жанр (углубление понятия).</w:t>
      </w:r>
    </w:p>
    <w:p w:rsidR="00924C4F" w:rsidRPr="00B306B4" w:rsidRDefault="00924C4F" w:rsidP="008B3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Иоганн Вольфганг Гёте.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Краткие сведения о жизни и 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творчестве Гёте. Характеристика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эпохи Просвещения.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«Фауст»</w:t>
      </w:r>
      <w:r w:rsidR="008B3D0B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(обзор с чтением отдельных сцен по выбору учителя, например:</w:t>
      </w:r>
      <w:proofErr w:type="gram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«Пролог на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небесах», «У городских ворот», «Кабинет Фауста», «Сад», «Ночь. </w:t>
      </w:r>
      <w:proofErr w:type="gram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перед домом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Гретхен», «Тюрьма», последний монолог Фауста из второй части трагедии).</w:t>
      </w:r>
      <w:proofErr w:type="gramEnd"/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«Фауст» – философская трагедия эпохи Просвещения. Сюжет и композиция трагедии.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добра и зла в мире как движущая сила его развития, динамики бытия. Противостояние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творческой личности Фауста и неверия, духа сомнения Мефистофеля. Поиски Фаустом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справедливости и разумного смысла жизни человечества. «Пролог на небесах» — ключ к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идее трагедии. Смысл противопоставления Фауста и Вагнера, творчества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исхоластической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рутины. Трагизм любви Фауста и Гретхен.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Итоговый смысл великой трагедии — «Лишь тот достоин жизни и свободы, кто каждый</w:t>
      </w:r>
      <w:r w:rsidR="008B3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 идёт за них на бой». Особенности жанра трагедии «Фауст»: сочетание в ней реальности и</w:t>
      </w:r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элементов условности и фантастики. Фауст как вечный образ мировой литературы. Гёте и</w:t>
      </w:r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русская литература.</w:t>
      </w:r>
    </w:p>
    <w:p w:rsidR="00924C4F" w:rsidRPr="00B306B4" w:rsidRDefault="00FA3DDA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 литературы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24C4F"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Драматическая поэма (углубление понятия).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Джордж Гордон Байрон.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«Паломничество </w:t>
      </w:r>
      <w:proofErr w:type="spellStart"/>
      <w:proofErr w:type="gramStart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Чайльд</w:t>
      </w:r>
      <w:proofErr w:type="spell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Гарольда</w:t>
      </w:r>
      <w:proofErr w:type="gramEnd"/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Ощущение</w:t>
      </w:r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трагического разлада героя с жизнью, с окружающим его обществом. Байрон и русская</w:t>
      </w:r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литература.</w:t>
      </w:r>
    </w:p>
    <w:p w:rsidR="00924C4F" w:rsidRPr="00B306B4" w:rsidRDefault="00924C4F" w:rsidP="0092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306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Современная зарубежная проза.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Внеклассное чтение. Золотая пора детства в</w:t>
      </w:r>
      <w:r w:rsidR="00FA3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произведении М. </w:t>
      </w:r>
      <w:proofErr w:type="spellStart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Парр</w:t>
      </w:r>
      <w:proofErr w:type="spellEnd"/>
      <w:r w:rsidRPr="00B30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06B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«Вафельное сердце».</w:t>
      </w:r>
    </w:p>
    <w:p w:rsidR="00924C4F" w:rsidRDefault="00924C4F" w:rsidP="00924C4F">
      <w:pPr>
        <w:autoSpaceDE w:val="0"/>
        <w:autoSpaceDN w:val="0"/>
        <w:adjustRightInd w:val="0"/>
        <w:spacing w:after="0" w:line="240" w:lineRule="auto"/>
        <w:rPr>
          <w:rFonts w:ascii="Carlito" w:eastAsiaTheme="minorHAnsi" w:hAnsi="Carlito" w:cs="Carlito"/>
          <w:lang w:eastAsia="en-US"/>
        </w:rPr>
      </w:pPr>
    </w:p>
    <w:p w:rsidR="00FA3DDA" w:rsidRDefault="00FA3DDA">
      <w:pPr>
        <w:spacing w:after="0" w:line="240" w:lineRule="auto"/>
        <w:rPr>
          <w:rFonts w:ascii="Carlito" w:eastAsiaTheme="minorHAnsi" w:hAnsi="Carlito" w:cs="Carlito"/>
          <w:lang w:eastAsia="en-US"/>
        </w:rPr>
      </w:pPr>
      <w:r>
        <w:rPr>
          <w:rFonts w:ascii="Carlito" w:eastAsiaTheme="minorHAnsi" w:hAnsi="Carlito" w:cs="Carlito"/>
          <w:lang w:eastAsia="en-US"/>
        </w:rPr>
        <w:br w:type="page"/>
      </w:r>
    </w:p>
    <w:p w:rsidR="00924C4F" w:rsidRPr="00924C4F" w:rsidRDefault="00924C4F" w:rsidP="00924C4F">
      <w:pPr>
        <w:autoSpaceDE w:val="0"/>
        <w:autoSpaceDN w:val="0"/>
        <w:adjustRightInd w:val="0"/>
        <w:spacing w:after="0" w:line="240" w:lineRule="auto"/>
        <w:rPr>
          <w:rFonts w:ascii="Carlito" w:eastAsiaTheme="minorHAnsi" w:hAnsi="Carlito" w:cs="Carlito"/>
          <w:lang w:eastAsia="en-US"/>
        </w:rPr>
      </w:pPr>
    </w:p>
    <w:p w:rsidR="00924C4F" w:rsidRDefault="00924C4F" w:rsidP="00924C4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24C4F" w:rsidRPr="00924C4F" w:rsidRDefault="00924C4F" w:rsidP="0092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24C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 ТЕМАТИЧЕСКОЕ ПЛАНИРОВАНИЕ С УКАЗАНИЕМ КОЛИЧЕСТВА ЧАСОВ,</w:t>
      </w:r>
    </w:p>
    <w:p w:rsidR="00924C4F" w:rsidRPr="00924C4F" w:rsidRDefault="00924C4F" w:rsidP="0092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924C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ОТВОДИМЫХ</w:t>
      </w:r>
      <w:proofErr w:type="gramEnd"/>
      <w:r w:rsidRPr="00924C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ОСВОЕНИЕ КАЖДОЙ ТЕМЫ</w:t>
      </w:r>
    </w:p>
    <w:p w:rsidR="00924C4F" w:rsidRDefault="00924C4F" w:rsidP="0092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4C4F" w:rsidRPr="00924C4F" w:rsidRDefault="00924C4F" w:rsidP="0092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класс</w:t>
      </w:r>
    </w:p>
    <w:p w:rsidR="00227F0C" w:rsidRDefault="00227F0C" w:rsidP="00227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662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06"/>
        <w:gridCol w:w="4689"/>
        <w:gridCol w:w="1134"/>
      </w:tblGrid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</w:t>
            </w:r>
          </w:p>
        </w:tc>
        <w:tc>
          <w:tcPr>
            <w:tcW w:w="1134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</w:t>
            </w:r>
            <w:r w:rsidRPr="00FA3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9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C85E7D" w:rsidRPr="00FA3DDA" w:rsidRDefault="00AA0B75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E7D" w:rsidRPr="00FA3DDA" w:rsidTr="00C85E7D">
        <w:tc>
          <w:tcPr>
            <w:tcW w:w="806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C85E7D" w:rsidRPr="00FA3DDA" w:rsidRDefault="00C85E7D" w:rsidP="00A20E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85E7D" w:rsidRPr="00FA3DDA" w:rsidRDefault="00C85E7D" w:rsidP="00A20E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2253DC" w:rsidRPr="00FA3DDA" w:rsidRDefault="002253DC" w:rsidP="00DB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3DD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 класс</w:t>
      </w:r>
    </w:p>
    <w:p w:rsidR="00B261AF" w:rsidRPr="00FA3DDA" w:rsidRDefault="00B261AF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662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06"/>
        <w:gridCol w:w="4689"/>
        <w:gridCol w:w="1134"/>
      </w:tblGrid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</w:t>
            </w:r>
            <w:r w:rsidRPr="00FA3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C85E7D" w:rsidRPr="00FA3DDA" w:rsidRDefault="002D080C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9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C85E7D" w:rsidRPr="00FA3DDA" w:rsidRDefault="002D080C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E7D" w:rsidRPr="00FA3DDA" w:rsidTr="00AA0B75">
        <w:tc>
          <w:tcPr>
            <w:tcW w:w="806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C85E7D" w:rsidRPr="00FA3DDA" w:rsidRDefault="00C85E7D" w:rsidP="00AA0B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85E7D" w:rsidRPr="00FA3DDA" w:rsidRDefault="00C85E7D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3DD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 класс</w:t>
      </w:r>
    </w:p>
    <w:p w:rsidR="00B261AF" w:rsidRPr="00FA3DDA" w:rsidRDefault="00B261AF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662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06"/>
        <w:gridCol w:w="4689"/>
        <w:gridCol w:w="1134"/>
      </w:tblGrid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</w:t>
            </w:r>
          </w:p>
        </w:tc>
        <w:tc>
          <w:tcPr>
            <w:tcW w:w="1134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</w:t>
            </w:r>
            <w:r w:rsidRPr="00FA3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134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9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3166" w:rsidRPr="00FA3DDA" w:rsidTr="00AA0B75">
        <w:tc>
          <w:tcPr>
            <w:tcW w:w="806" w:type="dxa"/>
          </w:tcPr>
          <w:p w:rsidR="00B13166" w:rsidRPr="00FA3DDA" w:rsidRDefault="00B1316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B13166" w:rsidRPr="00FA3DDA" w:rsidRDefault="00B13166" w:rsidP="00AA0B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3166" w:rsidRPr="00FA3DDA" w:rsidRDefault="006C7CC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64B" w:rsidRPr="00FA3DDA" w:rsidRDefault="0093264B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3264B" w:rsidRPr="00FA3DDA" w:rsidRDefault="0093264B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3DD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 класс</w:t>
      </w:r>
    </w:p>
    <w:p w:rsidR="00B261AF" w:rsidRPr="00FA3DDA" w:rsidRDefault="00B261AF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662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06"/>
        <w:gridCol w:w="4689"/>
        <w:gridCol w:w="1134"/>
      </w:tblGrid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</w:t>
            </w:r>
          </w:p>
        </w:tc>
        <w:tc>
          <w:tcPr>
            <w:tcW w:w="1134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</w:t>
            </w:r>
            <w:r w:rsidRPr="00FA3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3264B" w:rsidRPr="00FA3DDA" w:rsidRDefault="0093264B" w:rsidP="00AA0B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3264B" w:rsidRPr="00FA3DDA" w:rsidRDefault="00CD322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2253DC" w:rsidRPr="00FA3DDA" w:rsidRDefault="002253DC" w:rsidP="00DB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3DD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 класс</w:t>
      </w:r>
    </w:p>
    <w:p w:rsidR="002253DC" w:rsidRPr="00FA3DDA" w:rsidRDefault="002253DC" w:rsidP="00225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662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806"/>
        <w:gridCol w:w="4689"/>
        <w:gridCol w:w="1134"/>
      </w:tblGrid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</w:t>
            </w:r>
          </w:p>
        </w:tc>
        <w:tc>
          <w:tcPr>
            <w:tcW w:w="1134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</w:t>
            </w:r>
            <w:r w:rsidRPr="00FA3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93264B" w:rsidRPr="00FA3DDA" w:rsidRDefault="000456A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93264B" w:rsidRPr="00FA3DDA" w:rsidRDefault="00BE6CB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93264B" w:rsidRPr="00FA3DDA" w:rsidRDefault="00BE6CB6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34" w:type="dxa"/>
          </w:tcPr>
          <w:p w:rsidR="0093264B" w:rsidRPr="00FA3DDA" w:rsidRDefault="000456A8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64B" w:rsidRPr="00FA3DDA" w:rsidTr="00AA0B75">
        <w:tc>
          <w:tcPr>
            <w:tcW w:w="806" w:type="dxa"/>
          </w:tcPr>
          <w:p w:rsidR="0093264B" w:rsidRPr="00FA3DDA" w:rsidRDefault="0093264B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3264B" w:rsidRPr="00FA3DDA" w:rsidRDefault="0093264B" w:rsidP="00AA0B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3264B" w:rsidRPr="00FA3DDA" w:rsidRDefault="00E24CEE" w:rsidP="00AA0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D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2253DC" w:rsidRPr="00227F0C" w:rsidRDefault="002253DC" w:rsidP="00DB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253DC" w:rsidRPr="00227F0C" w:rsidSect="004E2A3E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69" w:rsidRDefault="00282769" w:rsidP="004E2A3E">
      <w:pPr>
        <w:spacing w:after="0" w:line="240" w:lineRule="auto"/>
      </w:pPr>
      <w:r>
        <w:separator/>
      </w:r>
    </w:p>
  </w:endnote>
  <w:endnote w:type="continuationSeparator" w:id="0">
    <w:p w:rsidR="00282769" w:rsidRDefault="00282769" w:rsidP="004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70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A6F" w:rsidRPr="004E2A3E" w:rsidRDefault="00455A6F">
        <w:pPr>
          <w:pStyle w:val="a7"/>
          <w:jc w:val="right"/>
          <w:rPr>
            <w:rFonts w:ascii="Times New Roman" w:hAnsi="Times New Roman" w:cs="Times New Roman"/>
          </w:rPr>
        </w:pPr>
        <w:r w:rsidRPr="004E2A3E">
          <w:rPr>
            <w:rFonts w:ascii="Times New Roman" w:hAnsi="Times New Roman" w:cs="Times New Roman"/>
          </w:rPr>
          <w:fldChar w:fldCharType="begin"/>
        </w:r>
        <w:r w:rsidRPr="004E2A3E">
          <w:rPr>
            <w:rFonts w:ascii="Times New Roman" w:hAnsi="Times New Roman" w:cs="Times New Roman"/>
          </w:rPr>
          <w:instrText>PAGE   \* MERGEFORMAT</w:instrText>
        </w:r>
        <w:r w:rsidRPr="004E2A3E">
          <w:rPr>
            <w:rFonts w:ascii="Times New Roman" w:hAnsi="Times New Roman" w:cs="Times New Roman"/>
          </w:rPr>
          <w:fldChar w:fldCharType="separate"/>
        </w:r>
        <w:r w:rsidR="00FA3DDA">
          <w:rPr>
            <w:rFonts w:ascii="Times New Roman" w:hAnsi="Times New Roman" w:cs="Times New Roman"/>
            <w:noProof/>
          </w:rPr>
          <w:t>2</w:t>
        </w:r>
        <w:r w:rsidRPr="004E2A3E">
          <w:rPr>
            <w:rFonts w:ascii="Times New Roman" w:hAnsi="Times New Roman" w:cs="Times New Roman"/>
          </w:rPr>
          <w:fldChar w:fldCharType="end"/>
        </w:r>
      </w:p>
    </w:sdtContent>
  </w:sdt>
  <w:p w:rsidR="00455A6F" w:rsidRDefault="00455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69" w:rsidRDefault="00282769" w:rsidP="004E2A3E">
      <w:pPr>
        <w:spacing w:after="0" w:line="240" w:lineRule="auto"/>
      </w:pPr>
      <w:r>
        <w:separator/>
      </w:r>
    </w:p>
  </w:footnote>
  <w:footnote w:type="continuationSeparator" w:id="0">
    <w:p w:rsidR="00282769" w:rsidRDefault="00282769" w:rsidP="004E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D82"/>
    <w:multiLevelType w:val="hybridMultilevel"/>
    <w:tmpl w:val="5E763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5E2CFC"/>
    <w:multiLevelType w:val="hybridMultilevel"/>
    <w:tmpl w:val="E0DAC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238CD"/>
    <w:multiLevelType w:val="hybridMultilevel"/>
    <w:tmpl w:val="A7E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3B3"/>
    <w:multiLevelType w:val="hybridMultilevel"/>
    <w:tmpl w:val="C01C8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A4029C"/>
    <w:multiLevelType w:val="hybridMultilevel"/>
    <w:tmpl w:val="9AAAF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A446DB"/>
    <w:multiLevelType w:val="hybridMultilevel"/>
    <w:tmpl w:val="E952A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B35308"/>
    <w:multiLevelType w:val="hybridMultilevel"/>
    <w:tmpl w:val="4978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44"/>
    <w:rsid w:val="00017710"/>
    <w:rsid w:val="00035062"/>
    <w:rsid w:val="000456A8"/>
    <w:rsid w:val="00100472"/>
    <w:rsid w:val="0016565C"/>
    <w:rsid w:val="00184FB4"/>
    <w:rsid w:val="001A2EAD"/>
    <w:rsid w:val="001A3EB3"/>
    <w:rsid w:val="001E53AC"/>
    <w:rsid w:val="00221C02"/>
    <w:rsid w:val="002253DC"/>
    <w:rsid w:val="00227F0C"/>
    <w:rsid w:val="0023256D"/>
    <w:rsid w:val="002545E7"/>
    <w:rsid w:val="00273D05"/>
    <w:rsid w:val="00282769"/>
    <w:rsid w:val="0029479A"/>
    <w:rsid w:val="002D080C"/>
    <w:rsid w:val="002D3278"/>
    <w:rsid w:val="0031081C"/>
    <w:rsid w:val="003A130F"/>
    <w:rsid w:val="003D1C16"/>
    <w:rsid w:val="003F06F2"/>
    <w:rsid w:val="00452D37"/>
    <w:rsid w:val="00455A6F"/>
    <w:rsid w:val="00470233"/>
    <w:rsid w:val="004A2EAF"/>
    <w:rsid w:val="004B7455"/>
    <w:rsid w:val="004C56A9"/>
    <w:rsid w:val="004D0157"/>
    <w:rsid w:val="004D2994"/>
    <w:rsid w:val="004E2A3E"/>
    <w:rsid w:val="00623F6C"/>
    <w:rsid w:val="006374E4"/>
    <w:rsid w:val="00653CE5"/>
    <w:rsid w:val="0068374C"/>
    <w:rsid w:val="0069442D"/>
    <w:rsid w:val="006A2CBE"/>
    <w:rsid w:val="006C7CC6"/>
    <w:rsid w:val="007A04B8"/>
    <w:rsid w:val="007A2512"/>
    <w:rsid w:val="007A5D34"/>
    <w:rsid w:val="0086569D"/>
    <w:rsid w:val="008B3D0B"/>
    <w:rsid w:val="008D2451"/>
    <w:rsid w:val="00901AC0"/>
    <w:rsid w:val="009042BF"/>
    <w:rsid w:val="00912320"/>
    <w:rsid w:val="00924C4F"/>
    <w:rsid w:val="0093264B"/>
    <w:rsid w:val="00986C76"/>
    <w:rsid w:val="0099641E"/>
    <w:rsid w:val="009A4D75"/>
    <w:rsid w:val="009E1D44"/>
    <w:rsid w:val="00A20E4D"/>
    <w:rsid w:val="00A710F6"/>
    <w:rsid w:val="00AA0B75"/>
    <w:rsid w:val="00AB04CF"/>
    <w:rsid w:val="00AC5D97"/>
    <w:rsid w:val="00AD18E9"/>
    <w:rsid w:val="00AE6CD4"/>
    <w:rsid w:val="00B13166"/>
    <w:rsid w:val="00B16B39"/>
    <w:rsid w:val="00B20B40"/>
    <w:rsid w:val="00B261AF"/>
    <w:rsid w:val="00B306B4"/>
    <w:rsid w:val="00B43785"/>
    <w:rsid w:val="00B84FED"/>
    <w:rsid w:val="00BC0A4A"/>
    <w:rsid w:val="00BE0B4B"/>
    <w:rsid w:val="00BE6CB6"/>
    <w:rsid w:val="00BF1E0D"/>
    <w:rsid w:val="00BF58A4"/>
    <w:rsid w:val="00C30D50"/>
    <w:rsid w:val="00C85E7D"/>
    <w:rsid w:val="00C93381"/>
    <w:rsid w:val="00CD3228"/>
    <w:rsid w:val="00D45184"/>
    <w:rsid w:val="00D558D2"/>
    <w:rsid w:val="00D55E4A"/>
    <w:rsid w:val="00D819CF"/>
    <w:rsid w:val="00DB679D"/>
    <w:rsid w:val="00E24CEE"/>
    <w:rsid w:val="00E51A4F"/>
    <w:rsid w:val="00E711DC"/>
    <w:rsid w:val="00E81A94"/>
    <w:rsid w:val="00E85486"/>
    <w:rsid w:val="00F039EF"/>
    <w:rsid w:val="00F52975"/>
    <w:rsid w:val="00F54972"/>
    <w:rsid w:val="00F853E1"/>
    <w:rsid w:val="00F92F0D"/>
    <w:rsid w:val="00FA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51"/>
    <w:pPr>
      <w:ind w:left="720"/>
      <w:contextualSpacing/>
    </w:pPr>
  </w:style>
  <w:style w:type="table" w:styleId="a4">
    <w:name w:val="Table Grid"/>
    <w:basedOn w:val="a1"/>
    <w:uiPriority w:val="39"/>
    <w:rsid w:val="001E53A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3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E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3E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E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51</Pages>
  <Words>16067</Words>
  <Characters>91585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Гульманов</dc:creator>
  <cp:keywords/>
  <dc:description/>
  <cp:lastModifiedBy>Феоктистова Наталья</cp:lastModifiedBy>
  <cp:revision>54</cp:revision>
  <cp:lastPrinted>2018-03-24T09:56:00Z</cp:lastPrinted>
  <dcterms:created xsi:type="dcterms:W3CDTF">2018-03-09T11:01:00Z</dcterms:created>
  <dcterms:modified xsi:type="dcterms:W3CDTF">2018-03-25T08:54:00Z</dcterms:modified>
</cp:coreProperties>
</file>