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4DEFC"/>
  <w:body>
    <w:p w:rsidR="002D2AA1" w:rsidRPr="000B79E5" w:rsidRDefault="000B79E5" w:rsidP="000B79E5">
      <w:pPr>
        <w:spacing w:before="100" w:beforeAutospacing="1" w:after="100" w:afterAutospacing="1" w:line="240" w:lineRule="auto"/>
        <w:jc w:val="center"/>
        <w:outlineLvl w:val="0"/>
        <w:rPr>
          <w:rFonts w:ascii="Times New Roman" w:eastAsia="Times New Roman" w:hAnsi="Times New Roman" w:cs="Times New Roman"/>
          <w:b/>
          <w:bCs/>
          <w:color w:val="C00000"/>
          <w:kern w:val="36"/>
          <w:sz w:val="52"/>
          <w:szCs w:val="52"/>
          <w:lang w:val="ru-RU" w:eastAsia="ru-RU"/>
        </w:rPr>
      </w:pPr>
      <w:r w:rsidRPr="000B79E5">
        <w:rPr>
          <w:rFonts w:ascii="Times New Roman" w:eastAsia="Times New Roman" w:hAnsi="Times New Roman" w:cs="Times New Roman"/>
          <w:b/>
          <w:bCs/>
          <w:noProof/>
          <w:color w:val="C00000"/>
          <w:kern w:val="36"/>
          <w:sz w:val="52"/>
          <w:szCs w:val="52"/>
          <w:lang w:val="ru-RU" w:eastAsia="ru-RU" w:bidi="ar-SA"/>
        </w:rPr>
        <w:drawing>
          <wp:anchor distT="0" distB="0" distL="114300" distR="114300" simplePos="0" relativeHeight="251658240" behindDoc="0" locked="0" layoutInCell="1" allowOverlap="1">
            <wp:simplePos x="0" y="0"/>
            <wp:positionH relativeFrom="column">
              <wp:posOffset>22225</wp:posOffset>
            </wp:positionH>
            <wp:positionV relativeFrom="paragraph">
              <wp:posOffset>583565</wp:posOffset>
            </wp:positionV>
            <wp:extent cx="2367915" cy="1335405"/>
            <wp:effectExtent l="19050" t="0" r="0" b="0"/>
            <wp:wrapSquare wrapText="bothSides"/>
            <wp:docPr id="3" name="Рисунок 7" descr="http://www.e-topki.ru/sites/default/files/styles/article_image_full_node/public/field/image/thumbs_b_c_d3db2fcee85acfe6ef4baecffe7959fd.jpg?itok=MoA2W-zO">
              <a:hlinkClick xmlns:a="http://schemas.openxmlformats.org/drawingml/2006/main" r:id="rId8" tooltip="&quot;Памятка «Действия при землетряс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topki.ru/sites/default/files/styles/article_image_full_node/public/field/image/thumbs_b_c_d3db2fcee85acfe6ef4baecffe7959fd.jpg?itok=MoA2W-zO">
                      <a:hlinkClick r:id="rId8" tooltip="&quot;Памятка «Действия при землетрясении»&quot;"/>
                    </pic:cNvPr>
                    <pic:cNvPicPr>
                      <a:picLocks noChangeAspect="1" noChangeArrowheads="1"/>
                    </pic:cNvPicPr>
                  </pic:nvPicPr>
                  <pic:blipFill>
                    <a:blip r:embed="rId9" cstate="print"/>
                    <a:srcRect/>
                    <a:stretch>
                      <a:fillRect/>
                    </a:stretch>
                  </pic:blipFill>
                  <pic:spPr bwMode="auto">
                    <a:xfrm>
                      <a:off x="0" y="0"/>
                      <a:ext cx="2367915" cy="1335405"/>
                    </a:xfrm>
                    <a:prstGeom prst="rect">
                      <a:avLst/>
                    </a:prstGeom>
                    <a:noFill/>
                    <a:ln w="9525">
                      <a:noFill/>
                      <a:miter lim="800000"/>
                      <a:headEnd/>
                      <a:tailEnd/>
                    </a:ln>
                  </pic:spPr>
                </pic:pic>
              </a:graphicData>
            </a:graphic>
          </wp:anchor>
        </w:drawing>
      </w:r>
      <w:r w:rsidR="002D2AA1" w:rsidRPr="000B79E5">
        <w:rPr>
          <w:rFonts w:ascii="Times New Roman" w:eastAsia="Times New Roman" w:hAnsi="Times New Roman" w:cs="Times New Roman"/>
          <w:b/>
          <w:bCs/>
          <w:color w:val="C00000"/>
          <w:kern w:val="36"/>
          <w:sz w:val="52"/>
          <w:szCs w:val="52"/>
          <w:lang w:val="ru-RU" w:eastAsia="ru-RU"/>
        </w:rPr>
        <w:t>ЗЕМЛЕТРЯСЕНИЕ</w:t>
      </w:r>
    </w:p>
    <w:p w:rsidR="000B79E5" w:rsidRDefault="002D2AA1" w:rsidP="000B79E5">
      <w:pPr>
        <w:spacing w:after="0" w:line="360" w:lineRule="auto"/>
        <w:jc w:val="both"/>
        <w:rPr>
          <w:rFonts w:ascii="Times New Roman" w:hAnsi="Times New Roman" w:cs="Times New Roman"/>
          <w:color w:val="000000" w:themeColor="text1"/>
          <w:sz w:val="28"/>
          <w:szCs w:val="28"/>
          <w:lang w:val="ru-RU"/>
        </w:rPr>
      </w:pPr>
      <w:r w:rsidRPr="000B79E5">
        <w:rPr>
          <w:rFonts w:ascii="Times New Roman" w:eastAsia="Times New Roman" w:hAnsi="Times New Roman" w:cs="Times New Roman"/>
          <w:b/>
          <w:bCs/>
          <w:i/>
          <w:sz w:val="28"/>
          <w:szCs w:val="28"/>
          <w:lang w:val="ru-RU" w:eastAsia="ru-RU"/>
        </w:rPr>
        <w:t>ЗЕМЛЕТРЯСЕНИЕ</w:t>
      </w:r>
      <w:r w:rsidRPr="000B79E5">
        <w:rPr>
          <w:rFonts w:ascii="Times New Roman" w:eastAsia="Times New Roman" w:hAnsi="Times New Roman" w:cs="Times New Roman"/>
          <w:b/>
          <w:i/>
          <w:sz w:val="28"/>
          <w:szCs w:val="28"/>
          <w:lang w:val="ru-RU" w:eastAsia="ru-RU"/>
        </w:rPr>
        <w:t xml:space="preserve"> – это подземные толчки и колебания земной поверхности, возникающие в результате внезапных смещений и разрывов в земной коре или верхней мантии и передающиеся на большие расстояния в виде упругих колебаний.</w:t>
      </w:r>
      <w:r w:rsidRPr="000B79E5">
        <w:rPr>
          <w:rFonts w:ascii="Times New Roman" w:eastAsia="Times New Roman" w:hAnsi="Times New Roman" w:cs="Times New Roman"/>
          <w:sz w:val="28"/>
          <w:szCs w:val="28"/>
          <w:lang w:val="ru-RU" w:eastAsia="ru-RU"/>
        </w:rPr>
        <w:t xml:space="preserve"> </w:t>
      </w:r>
      <w:r w:rsidRPr="000B79E5">
        <w:rPr>
          <w:rFonts w:ascii="Times New Roman" w:eastAsia="Times New Roman" w:hAnsi="Times New Roman" w:cs="Times New Roman"/>
          <w:sz w:val="28"/>
          <w:szCs w:val="28"/>
          <w:lang w:eastAsia="ru-RU"/>
        </w:rPr>
        <w:t xml:space="preserve">Точку в земной коре, из которой расходятся сейсмические волны, называют </w:t>
      </w:r>
      <w:r w:rsidRPr="000B79E5">
        <w:rPr>
          <w:rFonts w:ascii="Times New Roman" w:eastAsia="Times New Roman" w:hAnsi="Times New Roman" w:cs="Times New Roman"/>
          <w:b/>
          <w:i/>
          <w:sz w:val="28"/>
          <w:szCs w:val="28"/>
          <w:lang w:eastAsia="ru-RU"/>
        </w:rPr>
        <w:t>гипоцентром</w:t>
      </w:r>
      <w:r w:rsidRPr="000B79E5">
        <w:rPr>
          <w:rFonts w:ascii="Times New Roman" w:eastAsia="Times New Roman" w:hAnsi="Times New Roman" w:cs="Times New Roman"/>
          <w:sz w:val="28"/>
          <w:szCs w:val="28"/>
          <w:lang w:eastAsia="ru-RU"/>
        </w:rPr>
        <w:t xml:space="preserve"> землетрясения. Место на земной поверхности над гипоцентром землетрясения по кратчайшему расстоянию называют </w:t>
      </w:r>
      <w:r w:rsidRPr="000B79E5">
        <w:rPr>
          <w:rFonts w:ascii="Times New Roman" w:eastAsia="Times New Roman" w:hAnsi="Times New Roman" w:cs="Times New Roman"/>
          <w:b/>
          <w:i/>
          <w:sz w:val="28"/>
          <w:szCs w:val="28"/>
          <w:lang w:eastAsia="ru-RU"/>
        </w:rPr>
        <w:t>эпицентром</w:t>
      </w:r>
      <w:r w:rsidRPr="000B79E5">
        <w:rPr>
          <w:rFonts w:ascii="Times New Roman" w:eastAsia="Times New Roman" w:hAnsi="Times New Roman" w:cs="Times New Roman"/>
          <w:sz w:val="28"/>
          <w:szCs w:val="28"/>
          <w:lang w:eastAsia="ru-RU"/>
        </w:rPr>
        <w:t xml:space="preserve">. Интенсивность землетрясения оценивается по 12-ти бальной сейсмической шкале (MSK-86), для энергетической классификации землетрясений пользуются магнитудой. Условно землетрясения подразделяются на слабые (1-4 балла), сильные (5-7 баллов) и разрушительные (8 и более баллов). При землетрясениях лопаются и вылетают стекла, с полок падают лежащие на них предметы, шатаются книжные шкафы, качаются люстры, с потолка осыпается побелка, а в стенах и потолках появляются трещины. Все это сопровождается оглушительным шумом. </w:t>
      </w:r>
      <w:r w:rsidRPr="0035647E">
        <w:rPr>
          <w:rFonts w:ascii="Times New Roman" w:eastAsia="Times New Roman" w:hAnsi="Times New Roman" w:cs="Times New Roman"/>
          <w:sz w:val="28"/>
          <w:szCs w:val="28"/>
          <w:lang w:val="ru-RU" w:eastAsia="ru-RU"/>
        </w:rPr>
        <w:t xml:space="preserve">После 10-20 секунд тряски подземные толчки усиливаются, в результате чего происходят разрушения зданий и сооружений. </w:t>
      </w:r>
      <w:r w:rsidRPr="000B79E5">
        <w:rPr>
          <w:rFonts w:ascii="Times New Roman" w:eastAsia="Times New Roman" w:hAnsi="Times New Roman" w:cs="Times New Roman"/>
          <w:sz w:val="28"/>
          <w:szCs w:val="28"/>
          <w:lang w:eastAsia="ru-RU"/>
        </w:rPr>
        <w:t xml:space="preserve">Всего десяток сильных сотрясений разрушает все здание. В среднем землетрясение длится 5-20 с. Чем дольше длятся сотрясения, тем тяжелее повреждения. </w:t>
      </w:r>
      <w:r w:rsidRPr="000B79E5">
        <w:rPr>
          <w:rFonts w:ascii="Times New Roman" w:eastAsia="Times New Roman" w:hAnsi="Times New Roman" w:cs="Times New Roman"/>
          <w:sz w:val="28"/>
          <w:szCs w:val="28"/>
          <w:lang w:val="ru-RU" w:eastAsia="ru-RU"/>
        </w:rPr>
        <w:t>При землетрясении в г. Нефтегорске Сахалинской области (1995 г.) под обломками разрушенн</w:t>
      </w:r>
      <w:r w:rsidR="000B79E5">
        <w:rPr>
          <w:rFonts w:ascii="Times New Roman" w:eastAsia="Times New Roman" w:hAnsi="Times New Roman" w:cs="Times New Roman"/>
          <w:sz w:val="28"/>
          <w:szCs w:val="28"/>
          <w:lang w:val="ru-RU" w:eastAsia="ru-RU"/>
        </w:rPr>
        <w:t xml:space="preserve">ого города погибло около 2 </w:t>
      </w:r>
      <w:r w:rsidR="000B79E5" w:rsidRPr="000B79E5">
        <w:rPr>
          <w:rFonts w:ascii="Times New Roman" w:eastAsia="Times New Roman" w:hAnsi="Times New Roman" w:cs="Times New Roman"/>
          <w:sz w:val="28"/>
          <w:szCs w:val="28"/>
          <w:lang w:val="ru-RU" w:eastAsia="ru-RU"/>
        </w:rPr>
        <w:t>тыс.</w:t>
      </w:r>
      <w:r w:rsidR="000B79E5">
        <w:rPr>
          <w:rFonts w:ascii="Times New Roman" w:eastAsia="Times New Roman" w:hAnsi="Times New Roman" w:cs="Times New Roman"/>
          <w:sz w:val="28"/>
          <w:szCs w:val="28"/>
          <w:lang w:val="ru-RU" w:eastAsia="ru-RU"/>
        </w:rPr>
        <w:t xml:space="preserve"> </w:t>
      </w:r>
      <w:r w:rsidRPr="000B79E5">
        <w:rPr>
          <w:rFonts w:ascii="Times New Roman" w:eastAsia="Times New Roman" w:hAnsi="Times New Roman" w:cs="Times New Roman"/>
          <w:sz w:val="28"/>
          <w:szCs w:val="28"/>
          <w:lang w:val="ru-RU" w:eastAsia="ru-RU"/>
        </w:rPr>
        <w:t xml:space="preserve">человек. </w:t>
      </w:r>
      <w:r w:rsidRPr="000B79E5">
        <w:rPr>
          <w:rFonts w:ascii="Times New Roman" w:eastAsia="Times New Roman" w:hAnsi="Times New Roman" w:cs="Times New Roman"/>
          <w:sz w:val="28"/>
          <w:szCs w:val="28"/>
          <w:lang w:val="ru-RU" w:eastAsia="ru-RU"/>
        </w:rPr>
        <w:br/>
      </w:r>
    </w:p>
    <w:p w:rsidR="00042CBC" w:rsidRPr="0035647E" w:rsidRDefault="00042CBC" w:rsidP="000B79E5">
      <w:pPr>
        <w:spacing w:after="0" w:line="360" w:lineRule="auto"/>
        <w:jc w:val="center"/>
        <w:rPr>
          <w:rFonts w:ascii="Times New Roman" w:hAnsi="Times New Roman" w:cs="Times New Roman"/>
          <w:b/>
          <w:sz w:val="40"/>
          <w:szCs w:val="40"/>
          <w:lang w:val="ru-RU"/>
        </w:rPr>
      </w:pPr>
      <w:r w:rsidRPr="0035647E">
        <w:rPr>
          <w:rFonts w:ascii="Times New Roman" w:hAnsi="Times New Roman" w:cs="Times New Roman"/>
          <w:b/>
          <w:color w:val="000000" w:themeColor="text1"/>
          <w:sz w:val="40"/>
          <w:szCs w:val="40"/>
        </w:rPr>
        <w:t>КАК ПОДГОТОВИТЬСЯ К ЗЕМЛЕТРЯСЕНИЮ</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Заранее продумайте план действий во время землетрясения при нахождении дома, на работе, в кино, театре, на транспорте и на улице. Разъясните членам своей семьи, что они должны делать во время землетрясения и обучите их правилам оказания первой помощи.</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lastRenderedPageBreak/>
        <w:t>Держите в удобном месте документы, деньги, карманный фонарик и запасные батарейки. Имейте дома запас питьевой воды и  консервов в расчете на несколько дней. Уберите кровати от окон и наружных стен. Закрепите шкафы, полки и стеллажи в квартирах, а с верхних полок и антресолей снимите тяжелые предметы. Опасные вещества (ядохимикаты, легковоспламеняющиеся жидкости) храните в надежном, хорошо изолированном месте.</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Взрослые члены семьи должны знать, как обесточить квартиру, перекрыть магистральные газовые и водопроводные краны, чтобы в</w:t>
      </w:r>
      <w:r w:rsidR="0035647E" w:rsidRPr="000B79E5">
        <w:rPr>
          <w:rFonts w:ascii="Times New Roman" w:hAnsi="Times New Roman"/>
          <w:b w:val="0"/>
          <w:i w:val="0"/>
          <w:sz w:val="28"/>
          <w:szCs w:val="28"/>
        </w:rPr>
        <w:t> случае</w:t>
      </w:r>
      <w:r w:rsidRPr="000B79E5">
        <w:rPr>
          <w:rFonts w:ascii="Times New Roman" w:hAnsi="Times New Roman"/>
          <w:b w:val="0"/>
          <w:i w:val="0"/>
          <w:sz w:val="28"/>
          <w:szCs w:val="28"/>
        </w:rPr>
        <w:t xml:space="preserve"> необходимости отключить электричество, газ и воду.</w:t>
      </w:r>
    </w:p>
    <w:p w:rsidR="00042CBC" w:rsidRPr="0035647E" w:rsidRDefault="00042CBC" w:rsidP="0035647E">
      <w:pPr>
        <w:pStyle w:val="3"/>
        <w:spacing w:line="360" w:lineRule="auto"/>
        <w:jc w:val="center"/>
        <w:rPr>
          <w:rFonts w:ascii="Times New Roman" w:hAnsi="Times New Roman" w:cs="Times New Roman"/>
          <w:color w:val="000000" w:themeColor="text1"/>
          <w:sz w:val="40"/>
          <w:szCs w:val="40"/>
        </w:rPr>
      </w:pPr>
      <w:r w:rsidRPr="0035647E">
        <w:rPr>
          <w:rFonts w:ascii="Times New Roman" w:hAnsi="Times New Roman" w:cs="Times New Roman"/>
          <w:color w:val="000000" w:themeColor="text1"/>
          <w:sz w:val="40"/>
          <w:szCs w:val="40"/>
        </w:rPr>
        <w:t>ВО ВРЕМЯ ЗЕМЛЕТРЯСЕНИЯ</w:t>
      </w:r>
    </w:p>
    <w:p w:rsidR="00042CBC" w:rsidRPr="0035647E" w:rsidRDefault="00042CBC" w:rsidP="0035647E">
      <w:pPr>
        <w:pStyle w:val="a3"/>
        <w:spacing w:line="360" w:lineRule="auto"/>
        <w:contextualSpacing/>
        <w:jc w:val="both"/>
        <w:rPr>
          <w:rFonts w:ascii="Times New Roman" w:hAnsi="Times New Roman"/>
          <w:b w:val="0"/>
          <w:i w:val="0"/>
          <w:sz w:val="40"/>
          <w:szCs w:val="40"/>
        </w:rPr>
      </w:pPr>
      <w:r w:rsidRPr="0035647E">
        <w:rPr>
          <w:rStyle w:val="a4"/>
          <w:rFonts w:ascii="Times New Roman" w:hAnsi="Times New Roman"/>
          <w:b/>
          <w:i w:val="0"/>
          <w:sz w:val="40"/>
          <w:szCs w:val="40"/>
        </w:rPr>
        <w:t>В помещении</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Ощутив колебания здания, увидев качание светильников, падение предметов, услышав нарастающий гул и звон бьющегося стекла, не поддавайтесь панике. Если Вы находитесь в 2-3-х этажном здании, то лучше быстро покинуть его. Выбегайте быстро, но осторожно. При возможности захватите с собой документы, деньги, предметы первой необходимости, фонарик. Остерегайтесь падающих предметов, оборванных проводов и других источников опасности. Отойдите сразу же подальше от здания, на открытое место. Сохраняйте спокойствие и постарайтесь успокоить других!</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Если Вы находитесь на верхних этажах многоэтажного здания – оставайтесь в здании, предварительно откройте входную дверь, которая в дальнейшем может оказаться перекошенной и заклиненной.</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Быстро займите наиболее безопасное место в помещении: в дверных проемах капитальных стен, у ближайшей к центру здания капитальной стены, опорной колонны, в углу комнаты, непосред</w:t>
      </w:r>
      <w:r w:rsidRPr="000B79E5">
        <w:rPr>
          <w:rFonts w:ascii="Times New Roman" w:hAnsi="Times New Roman"/>
          <w:b w:val="0"/>
          <w:i w:val="0"/>
          <w:sz w:val="28"/>
          <w:szCs w:val="28"/>
        </w:rPr>
        <w:softHyphen/>
        <w:t>ственно в ванне, куда могут поместиться хотя бы дети, и всегда подальше от окон, тяжелых предметов и мебели, которые могут опрокинуться.</w:t>
      </w:r>
    </w:p>
    <w:p w:rsidR="00042CBC" w:rsidRPr="000B79E5" w:rsidRDefault="00042CBC" w:rsidP="0035647E">
      <w:pPr>
        <w:pStyle w:val="a3"/>
        <w:spacing w:line="360" w:lineRule="auto"/>
        <w:contextualSpacing/>
        <w:jc w:val="both"/>
        <w:rPr>
          <w:rFonts w:ascii="Times New Roman" w:hAnsi="Times New Roman"/>
          <w:b w:val="0"/>
          <w:i w:val="0"/>
          <w:sz w:val="28"/>
          <w:szCs w:val="28"/>
        </w:rPr>
      </w:pPr>
      <w:r w:rsidRPr="000B79E5">
        <w:rPr>
          <w:rFonts w:ascii="Times New Roman" w:hAnsi="Times New Roman"/>
          <w:b w:val="0"/>
          <w:i w:val="0"/>
          <w:sz w:val="28"/>
          <w:szCs w:val="28"/>
        </w:rPr>
        <w:lastRenderedPageBreak/>
        <w:t>Прежде всего, окажите помощь детям, инвалидам и престарелым. Помните, что все многоэтажные здания строятся по проектам, учитывающим степень сейсмичности данной территории. Можно не бояться, что оно рухнет, даже тогда, когда погаснет свет, послышится шум от бьющейся посуды, потрескивания стен и падения предметов. При этом могут даже разрушиться перегородки, упасть вниз отдельные навесные элементы и архитектурные детали фасадов. В случае разрушения здания, сопровождающегося падением отдельных элементов перекрытия или частей капитальных стен, необходимо немедленно покинуть здание. Покидая здание, не выпрыгивайте из окон, расположенных выше первого этажа. Стекла выбивайте подручными средствами (стулом, табуреткой), в крайнем случае, рукой, обмотанной тряпкой.</w:t>
      </w:r>
    </w:p>
    <w:p w:rsidR="00042CBC" w:rsidRPr="0035647E" w:rsidRDefault="00042CBC" w:rsidP="0035647E">
      <w:pPr>
        <w:pStyle w:val="a3"/>
        <w:spacing w:line="360" w:lineRule="auto"/>
        <w:contextualSpacing/>
        <w:jc w:val="both"/>
        <w:rPr>
          <w:rFonts w:ascii="Times New Roman" w:hAnsi="Times New Roman"/>
          <w:b w:val="0"/>
          <w:i w:val="0"/>
          <w:sz w:val="40"/>
          <w:szCs w:val="40"/>
        </w:rPr>
      </w:pPr>
      <w:r w:rsidRPr="0035647E">
        <w:rPr>
          <w:rStyle w:val="a4"/>
          <w:rFonts w:ascii="Times New Roman" w:hAnsi="Times New Roman"/>
          <w:b/>
          <w:i w:val="0"/>
          <w:sz w:val="40"/>
          <w:szCs w:val="40"/>
        </w:rPr>
        <w:t>На улице</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Во время толчков не входите в здания и не бегайте вокруг них. Лучше всего оставаться на открытом месте, подальше от зданий и линий электропередач. Если вы все же оказались рядом с высоким зданием, встаньте в дверной проем - это обезопасит вас от падающих обломков стекол, балконов, карнизов и парапетов.</w:t>
      </w:r>
    </w:p>
    <w:p w:rsidR="00042CBC" w:rsidRPr="000B79E5" w:rsidRDefault="00042CBC" w:rsidP="0035647E">
      <w:pPr>
        <w:pStyle w:val="a3"/>
        <w:spacing w:line="360" w:lineRule="auto"/>
        <w:contextualSpacing/>
        <w:jc w:val="both"/>
        <w:rPr>
          <w:rFonts w:ascii="Times New Roman" w:hAnsi="Times New Roman"/>
          <w:b w:val="0"/>
          <w:i w:val="0"/>
          <w:sz w:val="28"/>
          <w:szCs w:val="28"/>
        </w:rPr>
      </w:pPr>
      <w:r w:rsidRPr="0035647E">
        <w:rPr>
          <w:rStyle w:val="a4"/>
          <w:rFonts w:ascii="Times New Roman" w:hAnsi="Times New Roman"/>
          <w:b/>
          <w:i w:val="0"/>
          <w:color w:val="FF0000"/>
          <w:sz w:val="28"/>
          <w:szCs w:val="28"/>
        </w:rPr>
        <w:t>ПОМНИТЕ</w:t>
      </w:r>
      <w:r w:rsidRPr="000B79E5">
        <w:rPr>
          <w:rFonts w:ascii="Times New Roman" w:hAnsi="Times New Roman"/>
          <w:b w:val="0"/>
          <w:i w:val="0"/>
          <w:sz w:val="28"/>
          <w:szCs w:val="28"/>
        </w:rPr>
        <w:t>: источником повышенной опасности являются подземные коммуникации, особенно трубопроводы с горячей водой и паром, а также системы газоснабжения ваших домов.</w:t>
      </w:r>
    </w:p>
    <w:p w:rsidR="00042CBC" w:rsidRPr="0035647E" w:rsidRDefault="00042CBC" w:rsidP="0035647E">
      <w:pPr>
        <w:pStyle w:val="a3"/>
        <w:spacing w:line="360" w:lineRule="auto"/>
        <w:contextualSpacing/>
        <w:jc w:val="both"/>
        <w:rPr>
          <w:rFonts w:ascii="Times New Roman" w:hAnsi="Times New Roman"/>
          <w:b w:val="0"/>
          <w:i w:val="0"/>
          <w:sz w:val="40"/>
          <w:szCs w:val="40"/>
        </w:rPr>
      </w:pPr>
      <w:r w:rsidRPr="0035647E">
        <w:rPr>
          <w:rStyle w:val="a4"/>
          <w:rFonts w:ascii="Times New Roman" w:hAnsi="Times New Roman"/>
          <w:b/>
          <w:i w:val="0"/>
          <w:sz w:val="40"/>
          <w:szCs w:val="40"/>
        </w:rPr>
        <w:t>В транспорте</w:t>
      </w:r>
    </w:p>
    <w:p w:rsidR="00042CBC" w:rsidRPr="000B79E5" w:rsidRDefault="00042CBC" w:rsidP="0035647E">
      <w:pPr>
        <w:pStyle w:val="a3"/>
        <w:spacing w:line="360" w:lineRule="auto"/>
        <w:jc w:val="both"/>
        <w:rPr>
          <w:rFonts w:ascii="Times New Roman" w:hAnsi="Times New Roman"/>
          <w:b w:val="0"/>
          <w:i w:val="0"/>
          <w:sz w:val="28"/>
          <w:szCs w:val="28"/>
        </w:rPr>
      </w:pPr>
      <w:r w:rsidRPr="0035647E">
        <w:rPr>
          <w:rFonts w:ascii="Times New Roman" w:hAnsi="Times New Roman"/>
          <w:b w:val="0"/>
          <w:i w:val="0"/>
          <w:sz w:val="28"/>
          <w:szCs w:val="28"/>
          <w:lang w:val="ru-RU"/>
        </w:rPr>
        <w:t>Любой транспорт нужно быстро остановить, по возможности как можно дальше от</w:t>
      </w:r>
      <w:r w:rsidR="0035647E">
        <w:rPr>
          <w:rFonts w:ascii="Times New Roman" w:hAnsi="Times New Roman"/>
          <w:b w:val="0"/>
          <w:i w:val="0"/>
          <w:sz w:val="28"/>
          <w:szCs w:val="28"/>
          <w:lang w:val="ru-RU"/>
        </w:rPr>
        <w:t xml:space="preserve"> </w:t>
      </w:r>
      <w:r w:rsidRPr="0035647E">
        <w:rPr>
          <w:rFonts w:ascii="Times New Roman" w:hAnsi="Times New Roman"/>
          <w:b w:val="0"/>
          <w:i w:val="0"/>
          <w:sz w:val="28"/>
          <w:szCs w:val="28"/>
          <w:lang w:val="ru-RU"/>
        </w:rPr>
        <w:t xml:space="preserve">того, что может обрушиться от сильных толчков - высоких зданий, путепроводов, мостов, линий электропередач. </w:t>
      </w:r>
      <w:r w:rsidRPr="000B79E5">
        <w:rPr>
          <w:rFonts w:ascii="Times New Roman" w:hAnsi="Times New Roman"/>
          <w:b w:val="0"/>
          <w:i w:val="0"/>
          <w:sz w:val="28"/>
          <w:szCs w:val="28"/>
        </w:rPr>
        <w:t>Водители не должны допускать возникновения пробок на дорогах и перекрытия перекрестков, уважайте друг друга. Старайтесь объехать центр и узкие проезды. Водители автобусов и трамваев, остановив транспорт, должны открыть все двери, а затем, после первых толчков, контролировать соблюдение порядка при выходе из транспорта. Не стоит выбивать стекла и рваться в сторону дверей, создавая давку и заведомую опасность травм. Окажите помощь детям, старикам и инвалидам.</w:t>
      </w:r>
    </w:p>
    <w:p w:rsidR="00042CBC" w:rsidRPr="000B79E5" w:rsidRDefault="00042CBC" w:rsidP="0035647E">
      <w:pPr>
        <w:pStyle w:val="a3"/>
        <w:spacing w:line="360" w:lineRule="auto"/>
        <w:jc w:val="both"/>
        <w:rPr>
          <w:rFonts w:ascii="Times New Roman" w:hAnsi="Times New Roman"/>
          <w:b w:val="0"/>
          <w:i w:val="0"/>
          <w:sz w:val="28"/>
          <w:szCs w:val="28"/>
        </w:rPr>
      </w:pPr>
      <w:r w:rsidRPr="0035647E">
        <w:rPr>
          <w:rStyle w:val="a4"/>
          <w:rFonts w:ascii="Times New Roman" w:hAnsi="Times New Roman"/>
          <w:i w:val="0"/>
          <w:color w:val="FF0000"/>
          <w:sz w:val="28"/>
          <w:szCs w:val="28"/>
        </w:rPr>
        <w:lastRenderedPageBreak/>
        <w:t>СОБЛЮДАЙТЕ СПОКОЙСТВИЕ</w:t>
      </w:r>
      <w:r w:rsidRPr="0035647E">
        <w:rPr>
          <w:rFonts w:ascii="Times New Roman" w:hAnsi="Times New Roman"/>
          <w:b w:val="0"/>
          <w:i w:val="0"/>
          <w:color w:val="FF0000"/>
          <w:sz w:val="28"/>
          <w:szCs w:val="28"/>
        </w:rPr>
        <w:t>!</w:t>
      </w:r>
      <w:r w:rsidRPr="000B79E5">
        <w:rPr>
          <w:rFonts w:ascii="Times New Roman" w:hAnsi="Times New Roman"/>
          <w:b w:val="0"/>
          <w:i w:val="0"/>
          <w:sz w:val="28"/>
          <w:szCs w:val="28"/>
        </w:rPr>
        <w:t xml:space="preserve"> Как можно быстрее покиньте машины и автобусы.</w:t>
      </w:r>
    </w:p>
    <w:p w:rsidR="00042CBC" w:rsidRPr="0035647E" w:rsidRDefault="00042CBC" w:rsidP="0035647E">
      <w:pPr>
        <w:pStyle w:val="3"/>
        <w:spacing w:line="360" w:lineRule="auto"/>
        <w:jc w:val="center"/>
        <w:rPr>
          <w:rFonts w:ascii="Times New Roman" w:hAnsi="Times New Roman" w:cs="Times New Roman"/>
          <w:color w:val="auto"/>
          <w:sz w:val="40"/>
          <w:szCs w:val="40"/>
        </w:rPr>
      </w:pPr>
      <w:r w:rsidRPr="0035647E">
        <w:rPr>
          <w:rFonts w:ascii="Times New Roman" w:hAnsi="Times New Roman" w:cs="Times New Roman"/>
          <w:color w:val="auto"/>
          <w:sz w:val="40"/>
          <w:szCs w:val="40"/>
        </w:rPr>
        <w:t>ПОСЛЕ ЗЕМЛЕТРЯСЕНИЯ</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Окажите первую помощь нуждающимся. Освободите попавших в легкоустранимые завалы. Будьте осторожны! Обеспечьте безопасность детей, больных, стариков. Успокойте их. Без крайней нужды не занимайте телефон. Включите радио.</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Подчиняйтесь указаниям местных властей, оперативного штаба по ликвидации последствий стихийного бедствия. Проверьте, нет ли повреждения электропроводки. Устраните неисправность или отключите электричество в квартире. Помните, что при сильном землетрясении электричество в городе отключается автоматически. Проверьте, нет ли повреждений газо- и водопроводных сетей. Не пользуйтесь открытым огнем. Спускаясь по лестнице, будьте осторожны, убедитесь в ее прочности. Не подходите к явно поврежденным зданиям, не входите в них. Будьте готовы к сильным повторным толчкам, так как наиболее опасны первые 2-3 часа после землетрясения. Не входите в здания без крайней нужды. Не выдумывайте и не передавайте никаких слухов о возможных повторных толчках. Пользуйтесь  официальными сведениями. Если Вы оказались в завале, спокойно оцените обстановку, по возможности окажите себе первую помощь. Постарайтесь установить связь с людьми, зажигать огонь нельзя, а трубы и батареи можно использовать для  подачи сигнала, стуча по ним. Экономьте силы.</w:t>
      </w:r>
    </w:p>
    <w:p w:rsidR="0035647E" w:rsidRDefault="0035647E" w:rsidP="0035647E">
      <w:pPr>
        <w:pStyle w:val="a3"/>
        <w:spacing w:line="360" w:lineRule="auto"/>
        <w:jc w:val="both"/>
        <w:rPr>
          <w:rStyle w:val="a4"/>
          <w:rFonts w:ascii="Times New Roman" w:hAnsi="Times New Roman"/>
          <w:i w:val="0"/>
          <w:sz w:val="28"/>
          <w:szCs w:val="28"/>
          <w:lang w:val="ru-RU"/>
        </w:rPr>
      </w:pPr>
    </w:p>
    <w:p w:rsidR="0035647E" w:rsidRDefault="0035647E" w:rsidP="0035647E">
      <w:pPr>
        <w:pStyle w:val="a3"/>
        <w:spacing w:line="360" w:lineRule="auto"/>
        <w:jc w:val="both"/>
        <w:rPr>
          <w:rStyle w:val="a4"/>
          <w:rFonts w:ascii="Times New Roman" w:hAnsi="Times New Roman"/>
          <w:i w:val="0"/>
          <w:sz w:val="28"/>
          <w:szCs w:val="28"/>
          <w:lang w:val="ru-RU"/>
        </w:rPr>
      </w:pPr>
    </w:p>
    <w:p w:rsidR="0035647E" w:rsidRDefault="0035647E" w:rsidP="0035647E">
      <w:pPr>
        <w:pStyle w:val="a3"/>
        <w:spacing w:line="360" w:lineRule="auto"/>
        <w:jc w:val="both"/>
        <w:rPr>
          <w:rStyle w:val="a4"/>
          <w:rFonts w:ascii="Times New Roman" w:hAnsi="Times New Roman"/>
          <w:i w:val="0"/>
          <w:sz w:val="28"/>
          <w:szCs w:val="28"/>
          <w:lang w:val="ru-RU"/>
        </w:rPr>
      </w:pPr>
    </w:p>
    <w:p w:rsidR="00837121" w:rsidRDefault="00837121" w:rsidP="00837121">
      <w:pPr>
        <w:pStyle w:val="a3"/>
        <w:spacing w:line="360" w:lineRule="auto"/>
        <w:contextualSpacing/>
        <w:jc w:val="center"/>
        <w:rPr>
          <w:rStyle w:val="a4"/>
          <w:rFonts w:ascii="Times New Roman" w:hAnsi="Times New Roman"/>
          <w:b/>
          <w:i w:val="0"/>
          <w:color w:val="FF0000"/>
          <w:sz w:val="44"/>
          <w:szCs w:val="44"/>
          <w:lang w:val="ru-RU"/>
        </w:rPr>
      </w:pPr>
    </w:p>
    <w:p w:rsidR="00837121" w:rsidRDefault="00837121" w:rsidP="00837121">
      <w:pPr>
        <w:pStyle w:val="a3"/>
        <w:spacing w:line="360" w:lineRule="auto"/>
        <w:contextualSpacing/>
        <w:jc w:val="center"/>
        <w:rPr>
          <w:rStyle w:val="a4"/>
          <w:rFonts w:ascii="Times New Roman" w:hAnsi="Times New Roman"/>
          <w:b/>
          <w:i w:val="0"/>
          <w:color w:val="FF0000"/>
          <w:sz w:val="44"/>
          <w:szCs w:val="44"/>
          <w:lang w:val="ru-RU"/>
        </w:rPr>
      </w:pPr>
    </w:p>
    <w:p w:rsidR="00042CBC" w:rsidRPr="0035647E" w:rsidRDefault="00042CBC" w:rsidP="00837121">
      <w:pPr>
        <w:pStyle w:val="a3"/>
        <w:spacing w:line="360" w:lineRule="auto"/>
        <w:contextualSpacing/>
        <w:jc w:val="center"/>
        <w:rPr>
          <w:rFonts w:ascii="Times New Roman" w:hAnsi="Times New Roman"/>
          <w:b w:val="0"/>
          <w:i w:val="0"/>
          <w:color w:val="FF0000"/>
          <w:sz w:val="44"/>
          <w:szCs w:val="44"/>
        </w:rPr>
      </w:pPr>
      <w:r w:rsidRPr="0035647E">
        <w:rPr>
          <w:rStyle w:val="a4"/>
          <w:rFonts w:ascii="Times New Roman" w:hAnsi="Times New Roman"/>
          <w:b/>
          <w:i w:val="0"/>
          <w:color w:val="FF0000"/>
          <w:sz w:val="44"/>
          <w:szCs w:val="44"/>
        </w:rPr>
        <w:lastRenderedPageBreak/>
        <w:t>Памятка обучающимся</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По сигналу тревоги сохраняйте спокойствие и не делайте ничего, что может дезорганизовать окружающих (не кричите, не мечитесь).</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Немедленно возьмите необходимые вещи и постройтесь для организованного выхода из класса (если находитесь в классе на уроке).</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В организованном порядке через запасные выходы покиньте здание.</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Если находитесь в здании школы на перемене, через ближайший выход покиньте помещение.</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После выхода из здания постройтесь в отведённом безопасном месте, пройдите перекличку.</w:t>
      </w:r>
    </w:p>
    <w:p w:rsidR="00042CBC" w:rsidRPr="0035647E"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lang w:val="ru-RU"/>
        </w:rPr>
      </w:pPr>
      <w:r w:rsidRPr="0035647E">
        <w:rPr>
          <w:rFonts w:ascii="Times New Roman" w:hAnsi="Times New Roman" w:cs="Times New Roman"/>
          <w:sz w:val="28"/>
          <w:szCs w:val="28"/>
          <w:lang w:val="ru-RU"/>
        </w:rPr>
        <w:t>Если покинуть здание невозможно</w:t>
      </w:r>
      <w:r w:rsidR="0035647E" w:rsidRPr="0035647E">
        <w:rPr>
          <w:rFonts w:ascii="Times New Roman" w:hAnsi="Times New Roman" w:cs="Times New Roman"/>
          <w:sz w:val="28"/>
          <w:szCs w:val="28"/>
          <w:lang w:val="ru-RU"/>
        </w:rPr>
        <w:t>, займите положение вдоль капит</w:t>
      </w:r>
      <w:r w:rsidR="0035647E">
        <w:rPr>
          <w:rFonts w:ascii="Times New Roman" w:hAnsi="Times New Roman" w:cs="Times New Roman"/>
          <w:sz w:val="28"/>
          <w:szCs w:val="28"/>
          <w:lang w:val="ru-RU"/>
        </w:rPr>
        <w:t>а</w:t>
      </w:r>
      <w:r w:rsidRPr="0035647E">
        <w:rPr>
          <w:rFonts w:ascii="Times New Roman" w:hAnsi="Times New Roman" w:cs="Times New Roman"/>
          <w:sz w:val="28"/>
          <w:szCs w:val="28"/>
          <w:lang w:val="ru-RU"/>
        </w:rPr>
        <w:t>льной стены в классе или коридоре.</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Если вы оказались в завале, не поддавайтесь панике, постарайтесь определиться в пространстве и подавайте сигналы о себе (стучите железом о железо, камушками по плитам, трубам и т.п.).</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Помните, что первые толчки самые сильные (от 5 до 40 секунд). После чего может наступить временное затишье, а потом новый толчок.</w:t>
      </w:r>
    </w:p>
    <w:p w:rsidR="00042CBC" w:rsidRPr="000B79E5"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При необходимости эвакуации из зоны бедствия и отсутствии телефонной связи не уходите домой и в другие места, пройдите перекличку и выполняйте дальнейшее по указанию руководителей школы, осуществляющих массовую эвакуацию обучающихся из школы.</w:t>
      </w:r>
    </w:p>
    <w:p w:rsidR="0035647E" w:rsidRDefault="00042CBC" w:rsidP="0035647E">
      <w:pPr>
        <w:numPr>
          <w:ilvl w:val="0"/>
          <w:numId w:val="1"/>
        </w:numPr>
        <w:spacing w:before="100" w:beforeAutospacing="1" w:after="100" w:afterAutospacing="1" w:line="360" w:lineRule="auto"/>
        <w:jc w:val="both"/>
        <w:rPr>
          <w:rFonts w:ascii="Times New Roman" w:hAnsi="Times New Roman" w:cs="Times New Roman"/>
          <w:sz w:val="28"/>
          <w:szCs w:val="28"/>
          <w:lang w:val="ru-RU"/>
        </w:rPr>
      </w:pPr>
      <w:r w:rsidRPr="0035647E">
        <w:rPr>
          <w:rFonts w:ascii="Times New Roman" w:hAnsi="Times New Roman" w:cs="Times New Roman"/>
          <w:sz w:val="28"/>
          <w:szCs w:val="28"/>
          <w:lang w:val="ru-RU"/>
        </w:rPr>
        <w:t>Помните, что ваши родители будут эвакуироваться из зоны бедствия на своих предприятиях и своими силами.</w:t>
      </w:r>
    </w:p>
    <w:p w:rsidR="00042CBC" w:rsidRPr="0035647E" w:rsidRDefault="0035647E" w:rsidP="0035647E">
      <w:pPr>
        <w:numPr>
          <w:ilvl w:val="0"/>
          <w:numId w:val="1"/>
        </w:numPr>
        <w:spacing w:before="100" w:beforeAutospacing="1" w:after="100" w:afterAutospacing="1"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42CBC" w:rsidRPr="0035647E">
        <w:rPr>
          <w:rFonts w:ascii="Times New Roman" w:hAnsi="Times New Roman" w:cs="Times New Roman"/>
          <w:sz w:val="28"/>
          <w:szCs w:val="28"/>
          <w:lang w:val="ru-RU"/>
        </w:rPr>
        <w:t>После прибытия на место эвакуации пройдите регистрацию, для того чтобы родители и родственники могли отыскать вас.</w:t>
      </w:r>
    </w:p>
    <w:p w:rsidR="0035647E" w:rsidRDefault="0035647E" w:rsidP="0035647E">
      <w:pPr>
        <w:pStyle w:val="a3"/>
        <w:spacing w:line="360" w:lineRule="auto"/>
        <w:jc w:val="both"/>
        <w:rPr>
          <w:rStyle w:val="a4"/>
          <w:rFonts w:ascii="Times New Roman" w:hAnsi="Times New Roman"/>
          <w:i w:val="0"/>
          <w:sz w:val="28"/>
          <w:szCs w:val="28"/>
          <w:lang w:val="ru-RU"/>
        </w:rPr>
      </w:pPr>
    </w:p>
    <w:p w:rsidR="0035647E" w:rsidRDefault="0035647E" w:rsidP="0035647E">
      <w:pPr>
        <w:pStyle w:val="a3"/>
        <w:spacing w:line="360" w:lineRule="auto"/>
        <w:jc w:val="both"/>
        <w:rPr>
          <w:rStyle w:val="a4"/>
          <w:rFonts w:ascii="Times New Roman" w:hAnsi="Times New Roman"/>
          <w:i w:val="0"/>
          <w:sz w:val="28"/>
          <w:szCs w:val="28"/>
          <w:lang w:val="ru-RU"/>
        </w:rPr>
      </w:pPr>
    </w:p>
    <w:p w:rsidR="00042CBC" w:rsidRPr="0035647E" w:rsidRDefault="00042CBC" w:rsidP="0035647E">
      <w:pPr>
        <w:pStyle w:val="a3"/>
        <w:spacing w:line="360" w:lineRule="auto"/>
        <w:contextualSpacing/>
        <w:jc w:val="center"/>
        <w:rPr>
          <w:rFonts w:ascii="Times New Roman" w:hAnsi="Times New Roman"/>
          <w:b w:val="0"/>
          <w:i w:val="0"/>
          <w:color w:val="FF0000"/>
          <w:sz w:val="44"/>
          <w:szCs w:val="44"/>
          <w:lang w:val="ru-RU"/>
        </w:rPr>
      </w:pPr>
      <w:r w:rsidRPr="0035647E">
        <w:rPr>
          <w:rStyle w:val="a4"/>
          <w:rFonts w:ascii="Times New Roman" w:hAnsi="Times New Roman"/>
          <w:b/>
          <w:i w:val="0"/>
          <w:color w:val="FF0000"/>
          <w:sz w:val="44"/>
          <w:szCs w:val="44"/>
        </w:rPr>
        <w:lastRenderedPageBreak/>
        <w:t>Памятка детям</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Как нужно действовать детям при землетрясении? Проверьте, как они запомнили информацию и закрепите их знания тренировкой в виде игры.</w:t>
      </w:r>
    </w:p>
    <w:p w:rsidR="00042CBC" w:rsidRPr="000B79E5" w:rsidRDefault="00042CBC" w:rsidP="0035647E">
      <w:pPr>
        <w:pStyle w:val="a3"/>
        <w:spacing w:line="360" w:lineRule="auto"/>
        <w:jc w:val="both"/>
        <w:rPr>
          <w:rFonts w:ascii="Times New Roman" w:hAnsi="Times New Roman"/>
          <w:b w:val="0"/>
          <w:i w:val="0"/>
          <w:sz w:val="28"/>
          <w:szCs w:val="28"/>
        </w:rPr>
      </w:pPr>
      <w:r w:rsidRPr="000B79E5">
        <w:rPr>
          <w:rFonts w:ascii="Times New Roman" w:hAnsi="Times New Roman"/>
          <w:b w:val="0"/>
          <w:i w:val="0"/>
          <w:sz w:val="28"/>
          <w:szCs w:val="28"/>
        </w:rPr>
        <w:t>Объясните детям, что необходимо сделать во время землетрясения, если они находятся дома одни.</w:t>
      </w:r>
    </w:p>
    <w:p w:rsidR="00042CBC" w:rsidRPr="000B79E5" w:rsidRDefault="00042CBC" w:rsidP="0035647E">
      <w:pPr>
        <w:numPr>
          <w:ilvl w:val="0"/>
          <w:numId w:val="2"/>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При небольших колебаниях быстро покинуть здание и выйти на улицу подальше от здания, больших деревьев, линий электропередач (это место вы определите заранее).</w:t>
      </w:r>
    </w:p>
    <w:p w:rsidR="00042CBC" w:rsidRPr="000B79E5" w:rsidRDefault="00042CBC" w:rsidP="0035647E">
      <w:pPr>
        <w:numPr>
          <w:ilvl w:val="0"/>
          <w:numId w:val="2"/>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Пытаясь выйти из многоэтажного дома, не пользоваться лифтом.</w:t>
      </w:r>
    </w:p>
    <w:p w:rsidR="00042CBC" w:rsidRPr="000B79E5" w:rsidRDefault="00042CBC" w:rsidP="0035647E">
      <w:pPr>
        <w:numPr>
          <w:ilvl w:val="0"/>
          <w:numId w:val="2"/>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Если ребенок достаточно взрослый – объясните ему, где находится электрощиток, как обесточить квартиру.</w:t>
      </w:r>
    </w:p>
    <w:p w:rsidR="00042CBC" w:rsidRPr="000B79E5" w:rsidRDefault="00042CBC" w:rsidP="0035647E">
      <w:pPr>
        <w:numPr>
          <w:ilvl w:val="0"/>
          <w:numId w:val="2"/>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Если выбраться невозможно (сильные толчки, обвалилась лестница, завалило выход), встать в дверном проёме, в углу между капитальными стенами, укрыться под столом, под кроватью.</w:t>
      </w:r>
    </w:p>
    <w:p w:rsidR="00042CBC" w:rsidRPr="000B79E5" w:rsidRDefault="00042CBC" w:rsidP="0035647E">
      <w:pPr>
        <w:numPr>
          <w:ilvl w:val="0"/>
          <w:numId w:val="2"/>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Держаться подальше от окон – они могут не выдержать вибрации.</w:t>
      </w:r>
    </w:p>
    <w:p w:rsidR="00042CBC" w:rsidRPr="000B79E5" w:rsidRDefault="00042CBC" w:rsidP="0035647E">
      <w:pPr>
        <w:numPr>
          <w:ilvl w:val="0"/>
          <w:numId w:val="2"/>
        </w:numPr>
        <w:spacing w:before="100" w:beforeAutospacing="1" w:after="100" w:afterAutospacing="1" w:line="360" w:lineRule="auto"/>
        <w:jc w:val="both"/>
        <w:rPr>
          <w:rFonts w:ascii="Times New Roman" w:hAnsi="Times New Roman" w:cs="Times New Roman"/>
          <w:sz w:val="28"/>
          <w:szCs w:val="28"/>
        </w:rPr>
      </w:pPr>
      <w:r w:rsidRPr="000B79E5">
        <w:rPr>
          <w:rFonts w:ascii="Times New Roman" w:hAnsi="Times New Roman" w:cs="Times New Roman"/>
          <w:sz w:val="28"/>
          <w:szCs w:val="28"/>
        </w:rPr>
        <w:t>Не спешить входить в здание после повторных толчков (возможны разрушения), не посещать зону разрушений: это опасно!</w:t>
      </w:r>
    </w:p>
    <w:p w:rsidR="00042CBC" w:rsidRDefault="00042CBC" w:rsidP="002D2AA1">
      <w:pPr>
        <w:spacing w:line="240" w:lineRule="auto"/>
        <w:jc w:val="both"/>
        <w:rPr>
          <w:rFonts w:ascii="Times New Roman" w:eastAsia="Times New Roman" w:hAnsi="Times New Roman" w:cs="Times New Roman"/>
          <w:sz w:val="28"/>
          <w:szCs w:val="28"/>
          <w:lang w:val="ru-RU" w:eastAsia="ru-RU"/>
        </w:rPr>
      </w:pPr>
    </w:p>
    <w:p w:rsidR="006249BB" w:rsidRDefault="006249BB" w:rsidP="002D2AA1">
      <w:pPr>
        <w:spacing w:line="240" w:lineRule="auto"/>
        <w:jc w:val="both"/>
        <w:rPr>
          <w:rFonts w:ascii="Times New Roman" w:eastAsia="Times New Roman" w:hAnsi="Times New Roman" w:cs="Times New Roman"/>
          <w:sz w:val="28"/>
          <w:szCs w:val="28"/>
          <w:lang w:val="ru-RU" w:eastAsia="ru-RU"/>
        </w:rPr>
      </w:pPr>
    </w:p>
    <w:p w:rsidR="006249BB" w:rsidRDefault="006249BB" w:rsidP="002D2AA1">
      <w:pPr>
        <w:spacing w:line="240" w:lineRule="auto"/>
        <w:jc w:val="both"/>
        <w:rPr>
          <w:rFonts w:ascii="Times New Roman" w:eastAsia="Times New Roman" w:hAnsi="Times New Roman" w:cs="Times New Roman"/>
          <w:sz w:val="28"/>
          <w:szCs w:val="28"/>
          <w:lang w:val="ru-RU" w:eastAsia="ru-RU"/>
        </w:rPr>
      </w:pPr>
    </w:p>
    <w:p w:rsidR="006249BB" w:rsidRDefault="006249BB" w:rsidP="002D2AA1">
      <w:pPr>
        <w:spacing w:line="240" w:lineRule="auto"/>
        <w:jc w:val="both"/>
        <w:rPr>
          <w:rFonts w:ascii="Times New Roman" w:eastAsia="Times New Roman" w:hAnsi="Times New Roman" w:cs="Times New Roman"/>
          <w:sz w:val="28"/>
          <w:szCs w:val="28"/>
          <w:lang w:val="ru-RU" w:eastAsia="ru-RU"/>
        </w:rPr>
      </w:pPr>
    </w:p>
    <w:p w:rsidR="006249BB" w:rsidRDefault="006249BB" w:rsidP="002D2AA1">
      <w:pPr>
        <w:spacing w:line="240" w:lineRule="auto"/>
        <w:jc w:val="both"/>
        <w:rPr>
          <w:rFonts w:ascii="Times New Roman" w:eastAsia="Times New Roman" w:hAnsi="Times New Roman" w:cs="Times New Roman"/>
          <w:sz w:val="28"/>
          <w:szCs w:val="28"/>
          <w:lang w:val="ru-RU" w:eastAsia="ru-RU"/>
        </w:rPr>
      </w:pPr>
    </w:p>
    <w:p w:rsidR="00837121" w:rsidRDefault="00837121" w:rsidP="002D2AA1">
      <w:pPr>
        <w:spacing w:line="240" w:lineRule="auto"/>
        <w:jc w:val="both"/>
        <w:rPr>
          <w:rFonts w:ascii="Times New Roman" w:eastAsia="Times New Roman" w:hAnsi="Times New Roman" w:cs="Times New Roman"/>
          <w:sz w:val="28"/>
          <w:szCs w:val="28"/>
          <w:lang w:val="ru-RU" w:eastAsia="ru-RU"/>
        </w:rPr>
      </w:pPr>
    </w:p>
    <w:p w:rsidR="00837121" w:rsidRDefault="00837121" w:rsidP="002D2AA1">
      <w:pPr>
        <w:spacing w:line="240" w:lineRule="auto"/>
        <w:jc w:val="both"/>
        <w:rPr>
          <w:rFonts w:ascii="Times New Roman" w:eastAsia="Times New Roman" w:hAnsi="Times New Roman" w:cs="Times New Roman"/>
          <w:sz w:val="28"/>
          <w:szCs w:val="28"/>
          <w:lang w:val="ru-RU" w:eastAsia="ru-RU"/>
        </w:rPr>
      </w:pPr>
    </w:p>
    <w:p w:rsidR="00837121" w:rsidRDefault="00837121" w:rsidP="002D2AA1">
      <w:pPr>
        <w:spacing w:line="240" w:lineRule="auto"/>
        <w:jc w:val="both"/>
        <w:rPr>
          <w:rFonts w:ascii="Times New Roman" w:eastAsia="Times New Roman" w:hAnsi="Times New Roman" w:cs="Times New Roman"/>
          <w:sz w:val="28"/>
          <w:szCs w:val="28"/>
          <w:lang w:val="ru-RU" w:eastAsia="ru-RU"/>
        </w:rPr>
      </w:pPr>
    </w:p>
    <w:p w:rsidR="00837121" w:rsidRDefault="00837121" w:rsidP="002D2AA1">
      <w:pPr>
        <w:spacing w:line="240" w:lineRule="auto"/>
        <w:jc w:val="both"/>
        <w:rPr>
          <w:rFonts w:ascii="Times New Roman" w:eastAsia="Times New Roman" w:hAnsi="Times New Roman" w:cs="Times New Roman"/>
          <w:sz w:val="28"/>
          <w:szCs w:val="28"/>
          <w:lang w:val="ru-RU" w:eastAsia="ru-RU"/>
        </w:rPr>
      </w:pPr>
    </w:p>
    <w:p w:rsidR="00837121" w:rsidRDefault="00837121" w:rsidP="002D2AA1">
      <w:pPr>
        <w:spacing w:line="240" w:lineRule="auto"/>
        <w:jc w:val="both"/>
        <w:rPr>
          <w:rFonts w:ascii="Times New Roman" w:eastAsia="Times New Roman" w:hAnsi="Times New Roman" w:cs="Times New Roman"/>
          <w:sz w:val="28"/>
          <w:szCs w:val="28"/>
          <w:lang w:val="ru-RU" w:eastAsia="ru-RU"/>
        </w:rPr>
      </w:pPr>
    </w:p>
    <w:p w:rsidR="00837121" w:rsidRDefault="00837121" w:rsidP="002D2AA1">
      <w:pPr>
        <w:spacing w:line="240" w:lineRule="auto"/>
        <w:jc w:val="both"/>
        <w:rPr>
          <w:rFonts w:ascii="Times New Roman" w:eastAsia="Times New Roman" w:hAnsi="Times New Roman" w:cs="Times New Roman"/>
          <w:sz w:val="28"/>
          <w:szCs w:val="28"/>
          <w:lang w:val="ru-RU" w:eastAsia="ru-RU"/>
        </w:rPr>
        <w:sectPr w:rsidR="00837121" w:rsidSect="00BF1AA4">
          <w:pgSz w:w="11906" w:h="16838"/>
          <w:pgMar w:top="851" w:right="680" w:bottom="1134" w:left="1134" w:header="709" w:footer="709" w:gutter="0"/>
          <w:cols w:space="708"/>
          <w:docGrid w:linePitch="381"/>
        </w:sectPr>
      </w:pPr>
    </w:p>
    <w:p w:rsidR="00837121" w:rsidRDefault="00837121" w:rsidP="00837121">
      <w:pPr>
        <w:spacing w:line="240" w:lineRule="auto"/>
        <w:jc w:val="center"/>
        <w:rPr>
          <w:rFonts w:ascii="Times New Roman" w:eastAsia="Times New Roman" w:hAnsi="Times New Roman" w:cs="Times New Roman"/>
          <w:sz w:val="28"/>
          <w:szCs w:val="28"/>
          <w:lang w:val="ru-RU" w:eastAsia="ru-RU"/>
        </w:rPr>
        <w:sectPr w:rsidR="00837121" w:rsidSect="00837121">
          <w:pgSz w:w="16838" w:h="11906" w:orient="landscape"/>
          <w:pgMar w:top="170" w:right="0" w:bottom="0" w:left="0" w:header="709" w:footer="709" w:gutter="0"/>
          <w:cols w:space="708"/>
          <w:docGrid w:linePitch="381"/>
        </w:sectPr>
      </w:pPr>
      <w:r>
        <w:rPr>
          <w:noProof/>
          <w:lang w:val="ru-RU" w:eastAsia="ru-RU" w:bidi="ar-SA"/>
        </w:rPr>
        <w:lastRenderedPageBreak/>
        <w:drawing>
          <wp:inline distT="0" distB="0" distL="0" distR="0">
            <wp:extent cx="10428273" cy="7307248"/>
            <wp:effectExtent l="19050" t="0" r="0" b="0"/>
            <wp:docPr id="33" name="Рисунок 33" descr="http://www.e-topki.ru/sites/default/files/pictures/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topki.ru/sites/default/files/pictures/2016/3.jpg"/>
                    <pic:cNvPicPr>
                      <a:picLocks noChangeAspect="1" noChangeArrowheads="1"/>
                    </pic:cNvPicPr>
                  </pic:nvPicPr>
                  <pic:blipFill>
                    <a:blip r:embed="rId10"/>
                    <a:srcRect r="780" b="800"/>
                    <a:stretch>
                      <a:fillRect/>
                    </a:stretch>
                  </pic:blipFill>
                  <pic:spPr bwMode="auto">
                    <a:xfrm>
                      <a:off x="0" y="0"/>
                      <a:ext cx="10428846" cy="7307650"/>
                    </a:xfrm>
                    <a:prstGeom prst="rect">
                      <a:avLst/>
                    </a:prstGeom>
                    <a:noFill/>
                    <a:ln w="9525">
                      <a:noFill/>
                      <a:miter lim="800000"/>
                      <a:headEnd/>
                      <a:tailEnd/>
                    </a:ln>
                  </pic:spPr>
                </pic:pic>
              </a:graphicData>
            </a:graphic>
          </wp:inline>
        </w:drawing>
      </w:r>
    </w:p>
    <w:p w:rsidR="00BF1AA4" w:rsidRDefault="006249BB" w:rsidP="002D2AA1">
      <w:pPr>
        <w:spacing w:line="240" w:lineRule="auto"/>
        <w:jc w:val="both"/>
        <w:rPr>
          <w:rFonts w:ascii="Times New Roman" w:eastAsia="Times New Roman" w:hAnsi="Times New Roman" w:cs="Times New Roman"/>
          <w:sz w:val="28"/>
          <w:szCs w:val="28"/>
          <w:lang w:val="ru-RU" w:eastAsia="ru-RU"/>
        </w:rPr>
      </w:pPr>
      <w:r>
        <w:rPr>
          <w:noProof/>
          <w:lang w:val="ru-RU" w:eastAsia="ru-RU" w:bidi="ar-SA"/>
        </w:rPr>
        <w:lastRenderedPageBreak/>
        <w:drawing>
          <wp:inline distT="0" distB="0" distL="0" distR="0">
            <wp:extent cx="6408420" cy="4425847"/>
            <wp:effectExtent l="19050" t="0" r="0" b="0"/>
            <wp:docPr id="15" name="Рисунок 15" descr="http://www.e-topki.ru/sites/default/files/pictures/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topki.ru/sites/default/files/pictures/2016/2.jpg"/>
                    <pic:cNvPicPr>
                      <a:picLocks noChangeAspect="1" noChangeArrowheads="1"/>
                    </pic:cNvPicPr>
                  </pic:nvPicPr>
                  <pic:blipFill>
                    <a:blip r:embed="rId11"/>
                    <a:srcRect/>
                    <a:stretch>
                      <a:fillRect/>
                    </a:stretch>
                  </pic:blipFill>
                  <pic:spPr bwMode="auto">
                    <a:xfrm>
                      <a:off x="0" y="0"/>
                      <a:ext cx="6408420" cy="4425847"/>
                    </a:xfrm>
                    <a:prstGeom prst="rect">
                      <a:avLst/>
                    </a:prstGeom>
                    <a:noFill/>
                    <a:ln w="9525">
                      <a:noFill/>
                      <a:miter lim="800000"/>
                      <a:headEnd/>
                      <a:tailEnd/>
                    </a:ln>
                  </pic:spPr>
                </pic:pic>
              </a:graphicData>
            </a:graphic>
          </wp:inline>
        </w:drawing>
      </w:r>
    </w:p>
    <w:p w:rsidR="00BF1AA4" w:rsidRDefault="00BF1AA4" w:rsidP="002D2AA1">
      <w:pPr>
        <w:spacing w:line="240" w:lineRule="auto"/>
        <w:jc w:val="both"/>
        <w:rPr>
          <w:rFonts w:ascii="Times New Roman" w:eastAsia="Times New Roman" w:hAnsi="Times New Roman" w:cs="Times New Roman"/>
          <w:sz w:val="28"/>
          <w:szCs w:val="28"/>
          <w:lang w:val="ru-RU" w:eastAsia="ru-RU"/>
        </w:rPr>
      </w:pPr>
      <w:r>
        <w:rPr>
          <w:noProof/>
          <w:lang w:val="ru-RU" w:eastAsia="ru-RU" w:bidi="ar-SA"/>
        </w:rPr>
        <w:drawing>
          <wp:inline distT="0" distB="0" distL="0" distR="0">
            <wp:extent cx="6408420" cy="4809520"/>
            <wp:effectExtent l="19050" t="0" r="0" b="0"/>
            <wp:docPr id="9" name="Рисунок 27" descr="http://www.e-topki.ru/sites/default/files/pictures/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topki.ru/sites/default/files/pictures/2016/6.jpg"/>
                    <pic:cNvPicPr>
                      <a:picLocks noChangeAspect="1" noChangeArrowheads="1"/>
                    </pic:cNvPicPr>
                  </pic:nvPicPr>
                  <pic:blipFill>
                    <a:blip r:embed="rId12"/>
                    <a:srcRect/>
                    <a:stretch>
                      <a:fillRect/>
                    </a:stretch>
                  </pic:blipFill>
                  <pic:spPr bwMode="auto">
                    <a:xfrm>
                      <a:off x="0" y="0"/>
                      <a:ext cx="6408420" cy="4809520"/>
                    </a:xfrm>
                    <a:prstGeom prst="rect">
                      <a:avLst/>
                    </a:prstGeom>
                    <a:noFill/>
                    <a:ln w="9525">
                      <a:noFill/>
                      <a:miter lim="800000"/>
                      <a:headEnd/>
                      <a:tailEnd/>
                    </a:ln>
                  </pic:spPr>
                </pic:pic>
              </a:graphicData>
            </a:graphic>
          </wp:inline>
        </w:drawing>
      </w:r>
    </w:p>
    <w:p w:rsidR="00BF1AA4" w:rsidRDefault="006249BB" w:rsidP="002D2AA1">
      <w:pPr>
        <w:spacing w:line="240" w:lineRule="auto"/>
        <w:jc w:val="both"/>
        <w:rPr>
          <w:rFonts w:ascii="Times New Roman" w:eastAsia="Times New Roman" w:hAnsi="Times New Roman" w:cs="Times New Roman"/>
          <w:sz w:val="28"/>
          <w:szCs w:val="28"/>
          <w:lang w:val="ru-RU" w:eastAsia="ru-RU"/>
        </w:rPr>
      </w:pPr>
      <w:r>
        <w:rPr>
          <w:noProof/>
          <w:lang w:val="ru-RU" w:eastAsia="ru-RU" w:bidi="ar-SA"/>
        </w:rPr>
        <w:lastRenderedPageBreak/>
        <w:drawing>
          <wp:inline distT="0" distB="0" distL="0" distR="0">
            <wp:extent cx="6408420" cy="4421682"/>
            <wp:effectExtent l="19050" t="0" r="0" b="0"/>
            <wp:docPr id="6" name="Рисунок 24" descr="http://www.e-topki.ru/sites/default/files/pictures/201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topki.ru/sites/default/files/pictures/2016/6_1.jpg"/>
                    <pic:cNvPicPr>
                      <a:picLocks noChangeAspect="1" noChangeArrowheads="1"/>
                    </pic:cNvPicPr>
                  </pic:nvPicPr>
                  <pic:blipFill>
                    <a:blip r:embed="rId13"/>
                    <a:srcRect/>
                    <a:stretch>
                      <a:fillRect/>
                    </a:stretch>
                  </pic:blipFill>
                  <pic:spPr bwMode="auto">
                    <a:xfrm>
                      <a:off x="0" y="0"/>
                      <a:ext cx="6408420" cy="4421682"/>
                    </a:xfrm>
                    <a:prstGeom prst="rect">
                      <a:avLst/>
                    </a:prstGeom>
                    <a:noFill/>
                    <a:ln w="9525">
                      <a:noFill/>
                      <a:miter lim="800000"/>
                      <a:headEnd/>
                      <a:tailEnd/>
                    </a:ln>
                  </pic:spPr>
                </pic:pic>
              </a:graphicData>
            </a:graphic>
          </wp:inline>
        </w:drawing>
      </w:r>
    </w:p>
    <w:p w:rsidR="00BF1AA4" w:rsidRDefault="00BF1AA4" w:rsidP="002D2AA1">
      <w:pPr>
        <w:spacing w:line="240" w:lineRule="auto"/>
        <w:jc w:val="both"/>
        <w:rPr>
          <w:rFonts w:ascii="Times New Roman" w:eastAsia="Times New Roman" w:hAnsi="Times New Roman" w:cs="Times New Roman"/>
          <w:sz w:val="28"/>
          <w:szCs w:val="28"/>
          <w:lang w:val="ru-RU" w:eastAsia="ru-RU"/>
        </w:rPr>
      </w:pPr>
      <w:r>
        <w:rPr>
          <w:noProof/>
          <w:lang w:val="ru-RU" w:eastAsia="ru-RU" w:bidi="ar-SA"/>
        </w:rPr>
        <w:drawing>
          <wp:inline distT="0" distB="0" distL="0" distR="0">
            <wp:extent cx="6408420" cy="4425847"/>
            <wp:effectExtent l="19050" t="0" r="0" b="0"/>
            <wp:docPr id="8" name="Рисунок 30" descr="http://www.e-topki.ru/sites/default/files/pictures/20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topki.ru/sites/default/files/pictures/2016/91.jpg"/>
                    <pic:cNvPicPr>
                      <a:picLocks noChangeAspect="1" noChangeArrowheads="1"/>
                    </pic:cNvPicPr>
                  </pic:nvPicPr>
                  <pic:blipFill>
                    <a:blip r:embed="rId14"/>
                    <a:srcRect/>
                    <a:stretch>
                      <a:fillRect/>
                    </a:stretch>
                  </pic:blipFill>
                  <pic:spPr bwMode="auto">
                    <a:xfrm>
                      <a:off x="0" y="0"/>
                      <a:ext cx="6408420" cy="4425847"/>
                    </a:xfrm>
                    <a:prstGeom prst="rect">
                      <a:avLst/>
                    </a:prstGeom>
                    <a:noFill/>
                    <a:ln w="9525">
                      <a:noFill/>
                      <a:miter lim="800000"/>
                      <a:headEnd/>
                      <a:tailEnd/>
                    </a:ln>
                  </pic:spPr>
                </pic:pic>
              </a:graphicData>
            </a:graphic>
          </wp:inline>
        </w:drawing>
      </w:r>
    </w:p>
    <w:p w:rsidR="00BF1AA4" w:rsidRPr="00BF1AA4" w:rsidRDefault="00BF1AA4" w:rsidP="00837121">
      <w:pPr>
        <w:spacing w:line="240" w:lineRule="auto"/>
        <w:jc w:val="both"/>
        <w:rPr>
          <w:rFonts w:ascii="Times New Roman" w:eastAsia="Times New Roman" w:hAnsi="Times New Roman" w:cs="Times New Roman"/>
          <w:sz w:val="28"/>
          <w:szCs w:val="28"/>
          <w:lang w:val="ru-RU" w:eastAsia="ru-RU"/>
        </w:rPr>
      </w:pPr>
      <w:r>
        <w:rPr>
          <w:noProof/>
          <w:lang w:val="ru-RU" w:eastAsia="ru-RU" w:bidi="ar-SA"/>
        </w:rPr>
        <w:lastRenderedPageBreak/>
        <w:drawing>
          <wp:inline distT="0" distB="0" distL="0" distR="0">
            <wp:extent cx="6408420" cy="4425847"/>
            <wp:effectExtent l="19050" t="0" r="0" b="0"/>
            <wp:docPr id="10" name="Рисунок 21" descr="http://www.e-topki.ru/sites/default/files/pictures/201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topki.ru/sites/default/files/pictures/2016/51.jpeg"/>
                    <pic:cNvPicPr>
                      <a:picLocks noChangeAspect="1" noChangeArrowheads="1"/>
                    </pic:cNvPicPr>
                  </pic:nvPicPr>
                  <pic:blipFill>
                    <a:blip r:embed="rId15"/>
                    <a:srcRect/>
                    <a:stretch>
                      <a:fillRect/>
                    </a:stretch>
                  </pic:blipFill>
                  <pic:spPr bwMode="auto">
                    <a:xfrm>
                      <a:off x="0" y="0"/>
                      <a:ext cx="6408420" cy="4425847"/>
                    </a:xfrm>
                    <a:prstGeom prst="rect">
                      <a:avLst/>
                    </a:prstGeom>
                    <a:noFill/>
                    <a:ln w="9525">
                      <a:noFill/>
                      <a:miter lim="800000"/>
                      <a:headEnd/>
                      <a:tailEnd/>
                    </a:ln>
                  </pic:spPr>
                </pic:pic>
              </a:graphicData>
            </a:graphic>
          </wp:inline>
        </w:drawing>
      </w:r>
    </w:p>
    <w:p w:rsidR="00BF1AA4" w:rsidRPr="00BF1AA4" w:rsidRDefault="00BF1AA4" w:rsidP="00BF1AA4">
      <w:pPr>
        <w:rPr>
          <w:rFonts w:ascii="Times New Roman" w:eastAsia="Times New Roman" w:hAnsi="Times New Roman" w:cs="Times New Roman"/>
          <w:sz w:val="28"/>
          <w:szCs w:val="28"/>
          <w:lang w:val="ru-RU" w:eastAsia="ru-RU"/>
        </w:rPr>
      </w:pPr>
    </w:p>
    <w:p w:rsidR="00BF1AA4" w:rsidRPr="00BF1AA4" w:rsidRDefault="00BF1AA4" w:rsidP="00BF1AA4">
      <w:pPr>
        <w:rPr>
          <w:rFonts w:ascii="Times New Roman" w:eastAsia="Times New Roman" w:hAnsi="Times New Roman" w:cs="Times New Roman"/>
          <w:sz w:val="28"/>
          <w:szCs w:val="28"/>
          <w:lang w:val="ru-RU" w:eastAsia="ru-RU"/>
        </w:rPr>
      </w:pPr>
    </w:p>
    <w:p w:rsidR="00BF1AA4" w:rsidRPr="00BF1AA4" w:rsidRDefault="00BF1AA4" w:rsidP="00BF1AA4">
      <w:pPr>
        <w:rPr>
          <w:rFonts w:ascii="Times New Roman" w:eastAsia="Times New Roman" w:hAnsi="Times New Roman" w:cs="Times New Roman"/>
          <w:sz w:val="28"/>
          <w:szCs w:val="28"/>
          <w:lang w:val="ru-RU" w:eastAsia="ru-RU"/>
        </w:rPr>
      </w:pPr>
    </w:p>
    <w:p w:rsidR="00BF1AA4" w:rsidRDefault="00BF1AA4" w:rsidP="00BF1AA4">
      <w:pPr>
        <w:rPr>
          <w:rFonts w:ascii="Times New Roman" w:eastAsia="Times New Roman" w:hAnsi="Times New Roman" w:cs="Times New Roman"/>
          <w:sz w:val="28"/>
          <w:szCs w:val="28"/>
          <w:lang w:val="ru-RU" w:eastAsia="ru-RU"/>
        </w:rPr>
      </w:pPr>
    </w:p>
    <w:p w:rsidR="006249BB" w:rsidRPr="00BF1AA4" w:rsidRDefault="006249BB" w:rsidP="00BF1AA4">
      <w:pPr>
        <w:ind w:firstLine="708"/>
        <w:rPr>
          <w:rFonts w:ascii="Times New Roman" w:eastAsia="Times New Roman" w:hAnsi="Times New Roman" w:cs="Times New Roman"/>
          <w:sz w:val="28"/>
          <w:szCs w:val="28"/>
          <w:lang w:val="ru-RU" w:eastAsia="ru-RU"/>
        </w:rPr>
      </w:pPr>
    </w:p>
    <w:sectPr w:rsidR="006249BB" w:rsidRPr="00BF1AA4" w:rsidSect="00837121">
      <w:pgSz w:w="11906" w:h="16838"/>
      <w:pgMar w:top="851" w:right="680"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66B" w:rsidRDefault="0030066B" w:rsidP="00BF1AA4">
      <w:pPr>
        <w:spacing w:after="0" w:line="240" w:lineRule="auto"/>
      </w:pPr>
      <w:r>
        <w:separator/>
      </w:r>
    </w:p>
  </w:endnote>
  <w:endnote w:type="continuationSeparator" w:id="1">
    <w:p w:rsidR="0030066B" w:rsidRDefault="0030066B" w:rsidP="00BF1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66B" w:rsidRDefault="0030066B" w:rsidP="00BF1AA4">
      <w:pPr>
        <w:spacing w:after="0" w:line="240" w:lineRule="auto"/>
      </w:pPr>
      <w:r>
        <w:separator/>
      </w:r>
    </w:p>
  </w:footnote>
  <w:footnote w:type="continuationSeparator" w:id="1">
    <w:p w:rsidR="0030066B" w:rsidRDefault="0030066B" w:rsidP="00BF1A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A4CF7"/>
    <w:multiLevelType w:val="multilevel"/>
    <w:tmpl w:val="CC5C5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B4E3911"/>
    <w:multiLevelType w:val="multilevel"/>
    <w:tmpl w:val="F184F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08"/>
  <w:drawingGridHorizontalSpacing w:val="110"/>
  <w:drawingGridVerticalSpacing w:val="381"/>
  <w:displayHorizontalDrawingGridEvery w:val="2"/>
  <w:characterSpacingControl w:val="doNotCompress"/>
  <w:footnotePr>
    <w:footnote w:id="0"/>
    <w:footnote w:id="1"/>
  </w:footnotePr>
  <w:endnotePr>
    <w:endnote w:id="0"/>
    <w:endnote w:id="1"/>
  </w:endnotePr>
  <w:compat>
    <w:useFELayout/>
  </w:compat>
  <w:rsids>
    <w:rsidRoot w:val="002D2AA1"/>
    <w:rsid w:val="00042CBC"/>
    <w:rsid w:val="000B79E5"/>
    <w:rsid w:val="0019262E"/>
    <w:rsid w:val="002D2AA1"/>
    <w:rsid w:val="0030066B"/>
    <w:rsid w:val="0035647E"/>
    <w:rsid w:val="00401E4D"/>
    <w:rsid w:val="00452D10"/>
    <w:rsid w:val="006249BB"/>
    <w:rsid w:val="00837121"/>
    <w:rsid w:val="008837D8"/>
    <w:rsid w:val="008D171D"/>
    <w:rsid w:val="00A119D1"/>
    <w:rsid w:val="00BF1AA4"/>
    <w:rsid w:val="00DD38E5"/>
    <w:rsid w:val="00E83EA1"/>
    <w:rsid w:val="00EB2816"/>
    <w:rsid w:val="00FA44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96adf8,#d4defc"/>
      <o:colormenu v:ext="edit" fillcolor="#d4de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47E"/>
  </w:style>
  <w:style w:type="paragraph" w:styleId="1">
    <w:name w:val="heading 1"/>
    <w:basedOn w:val="a"/>
    <w:next w:val="a"/>
    <w:link w:val="10"/>
    <w:uiPriority w:val="9"/>
    <w:qFormat/>
    <w:rsid w:val="00356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56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5647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647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5647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6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56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56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56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647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35647E"/>
    <w:rPr>
      <w:rFonts w:asciiTheme="majorHAnsi" w:eastAsiaTheme="majorEastAsia" w:hAnsiTheme="majorHAnsi" w:cstheme="majorBidi"/>
      <w:b/>
      <w:bCs/>
      <w:color w:val="4F81BD" w:themeColor="accent1"/>
    </w:rPr>
  </w:style>
  <w:style w:type="paragraph" w:styleId="a3">
    <w:name w:val="Normal (Web)"/>
    <w:basedOn w:val="a"/>
    <w:uiPriority w:val="99"/>
    <w:semiHidden/>
    <w:unhideWhenUsed/>
    <w:rsid w:val="00042CBC"/>
    <w:pPr>
      <w:spacing w:before="100" w:beforeAutospacing="1" w:after="100" w:afterAutospacing="1" w:line="240" w:lineRule="auto"/>
    </w:pPr>
    <w:rPr>
      <w:rFonts w:eastAsia="Times New Roman" w:cs="Times New Roman"/>
      <w:b/>
      <w:i/>
      <w:lang w:eastAsia="ru-RU"/>
    </w:rPr>
  </w:style>
  <w:style w:type="character" w:styleId="a4">
    <w:name w:val="Strong"/>
    <w:basedOn w:val="a0"/>
    <w:uiPriority w:val="22"/>
    <w:qFormat/>
    <w:rsid w:val="0035647E"/>
    <w:rPr>
      <w:b/>
      <w:bCs/>
    </w:rPr>
  </w:style>
  <w:style w:type="paragraph" w:styleId="a5">
    <w:name w:val="Balloon Text"/>
    <w:basedOn w:val="a"/>
    <w:link w:val="a6"/>
    <w:uiPriority w:val="99"/>
    <w:semiHidden/>
    <w:unhideWhenUsed/>
    <w:rsid w:val="00042CB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CBC"/>
    <w:rPr>
      <w:rFonts w:ascii="Tahoma" w:hAnsi="Tahoma" w:cs="Tahoma"/>
      <w:b/>
      <w:i/>
      <w:sz w:val="16"/>
      <w:szCs w:val="16"/>
      <w:shd w:val="clear" w:color="auto" w:fill="FFFFFF" w:themeFill="background1"/>
    </w:rPr>
  </w:style>
  <w:style w:type="character" w:customStyle="1" w:styleId="20">
    <w:name w:val="Заголовок 2 Знак"/>
    <w:basedOn w:val="a0"/>
    <w:link w:val="2"/>
    <w:uiPriority w:val="9"/>
    <w:semiHidden/>
    <w:rsid w:val="0035647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35647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5647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5647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5647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5647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35647E"/>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35647E"/>
    <w:pPr>
      <w:spacing w:line="240" w:lineRule="auto"/>
    </w:pPr>
    <w:rPr>
      <w:b/>
      <w:bCs/>
      <w:color w:val="4F81BD" w:themeColor="accent1"/>
      <w:sz w:val="18"/>
      <w:szCs w:val="18"/>
    </w:rPr>
  </w:style>
  <w:style w:type="paragraph" w:styleId="a8">
    <w:name w:val="Title"/>
    <w:basedOn w:val="a"/>
    <w:next w:val="a"/>
    <w:link w:val="a9"/>
    <w:uiPriority w:val="10"/>
    <w:qFormat/>
    <w:rsid w:val="00356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35647E"/>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356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35647E"/>
    <w:rPr>
      <w:rFonts w:asciiTheme="majorHAnsi" w:eastAsiaTheme="majorEastAsia" w:hAnsiTheme="majorHAnsi" w:cstheme="majorBidi"/>
      <w:i/>
      <w:iCs/>
      <w:color w:val="4F81BD" w:themeColor="accent1"/>
      <w:spacing w:val="15"/>
      <w:sz w:val="24"/>
      <w:szCs w:val="24"/>
    </w:rPr>
  </w:style>
  <w:style w:type="character" w:styleId="ac">
    <w:name w:val="Emphasis"/>
    <w:basedOn w:val="a0"/>
    <w:uiPriority w:val="20"/>
    <w:qFormat/>
    <w:rsid w:val="0035647E"/>
    <w:rPr>
      <w:i/>
      <w:iCs/>
    </w:rPr>
  </w:style>
  <w:style w:type="paragraph" w:styleId="ad">
    <w:name w:val="No Spacing"/>
    <w:uiPriority w:val="1"/>
    <w:qFormat/>
    <w:rsid w:val="0035647E"/>
    <w:pPr>
      <w:spacing w:after="0" w:line="240" w:lineRule="auto"/>
    </w:pPr>
  </w:style>
  <w:style w:type="paragraph" w:styleId="ae">
    <w:name w:val="List Paragraph"/>
    <w:basedOn w:val="a"/>
    <w:uiPriority w:val="34"/>
    <w:qFormat/>
    <w:rsid w:val="0035647E"/>
    <w:pPr>
      <w:ind w:left="720"/>
      <w:contextualSpacing/>
    </w:pPr>
  </w:style>
  <w:style w:type="paragraph" w:styleId="21">
    <w:name w:val="Quote"/>
    <w:basedOn w:val="a"/>
    <w:next w:val="a"/>
    <w:link w:val="22"/>
    <w:uiPriority w:val="29"/>
    <w:qFormat/>
    <w:rsid w:val="0035647E"/>
    <w:rPr>
      <w:i/>
      <w:iCs/>
      <w:color w:val="000000" w:themeColor="text1"/>
    </w:rPr>
  </w:style>
  <w:style w:type="character" w:customStyle="1" w:styleId="22">
    <w:name w:val="Цитата 2 Знак"/>
    <w:basedOn w:val="a0"/>
    <w:link w:val="21"/>
    <w:uiPriority w:val="29"/>
    <w:rsid w:val="0035647E"/>
    <w:rPr>
      <w:i/>
      <w:iCs/>
      <w:color w:val="000000" w:themeColor="text1"/>
    </w:rPr>
  </w:style>
  <w:style w:type="paragraph" w:styleId="af">
    <w:name w:val="Intense Quote"/>
    <w:basedOn w:val="a"/>
    <w:next w:val="a"/>
    <w:link w:val="af0"/>
    <w:uiPriority w:val="30"/>
    <w:qFormat/>
    <w:rsid w:val="0035647E"/>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35647E"/>
    <w:rPr>
      <w:b/>
      <w:bCs/>
      <w:i/>
      <w:iCs/>
      <w:color w:val="4F81BD" w:themeColor="accent1"/>
    </w:rPr>
  </w:style>
  <w:style w:type="character" w:styleId="af1">
    <w:name w:val="Subtle Emphasis"/>
    <w:basedOn w:val="a0"/>
    <w:uiPriority w:val="19"/>
    <w:qFormat/>
    <w:rsid w:val="0035647E"/>
    <w:rPr>
      <w:i/>
      <w:iCs/>
      <w:color w:val="808080" w:themeColor="text1" w:themeTint="7F"/>
    </w:rPr>
  </w:style>
  <w:style w:type="character" w:styleId="af2">
    <w:name w:val="Intense Emphasis"/>
    <w:basedOn w:val="a0"/>
    <w:uiPriority w:val="21"/>
    <w:qFormat/>
    <w:rsid w:val="0035647E"/>
    <w:rPr>
      <w:b/>
      <w:bCs/>
      <w:i/>
      <w:iCs/>
      <w:color w:val="4F81BD" w:themeColor="accent1"/>
    </w:rPr>
  </w:style>
  <w:style w:type="character" w:styleId="af3">
    <w:name w:val="Subtle Reference"/>
    <w:basedOn w:val="a0"/>
    <w:uiPriority w:val="31"/>
    <w:qFormat/>
    <w:rsid w:val="0035647E"/>
    <w:rPr>
      <w:smallCaps/>
      <w:color w:val="C0504D" w:themeColor="accent2"/>
      <w:u w:val="single"/>
    </w:rPr>
  </w:style>
  <w:style w:type="character" w:styleId="af4">
    <w:name w:val="Intense Reference"/>
    <w:basedOn w:val="a0"/>
    <w:uiPriority w:val="32"/>
    <w:qFormat/>
    <w:rsid w:val="0035647E"/>
    <w:rPr>
      <w:b/>
      <w:bCs/>
      <w:smallCaps/>
      <w:color w:val="C0504D" w:themeColor="accent2"/>
      <w:spacing w:val="5"/>
      <w:u w:val="single"/>
    </w:rPr>
  </w:style>
  <w:style w:type="character" w:styleId="af5">
    <w:name w:val="Book Title"/>
    <w:basedOn w:val="a0"/>
    <w:uiPriority w:val="33"/>
    <w:qFormat/>
    <w:rsid w:val="0035647E"/>
    <w:rPr>
      <w:b/>
      <w:bCs/>
      <w:smallCaps/>
      <w:spacing w:val="5"/>
    </w:rPr>
  </w:style>
  <w:style w:type="paragraph" w:styleId="af6">
    <w:name w:val="TOC Heading"/>
    <w:basedOn w:val="1"/>
    <w:next w:val="a"/>
    <w:uiPriority w:val="39"/>
    <w:semiHidden/>
    <w:unhideWhenUsed/>
    <w:qFormat/>
    <w:rsid w:val="0035647E"/>
    <w:pPr>
      <w:outlineLvl w:val="9"/>
    </w:pPr>
  </w:style>
  <w:style w:type="paragraph" w:styleId="af7">
    <w:name w:val="header"/>
    <w:basedOn w:val="a"/>
    <w:link w:val="af8"/>
    <w:uiPriority w:val="99"/>
    <w:semiHidden/>
    <w:unhideWhenUsed/>
    <w:rsid w:val="00BF1AA4"/>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BF1AA4"/>
  </w:style>
  <w:style w:type="paragraph" w:styleId="af9">
    <w:name w:val="footer"/>
    <w:basedOn w:val="a"/>
    <w:link w:val="afa"/>
    <w:uiPriority w:val="99"/>
    <w:semiHidden/>
    <w:unhideWhenUsed/>
    <w:rsid w:val="00BF1AA4"/>
    <w:pPr>
      <w:tabs>
        <w:tab w:val="center" w:pos="4677"/>
        <w:tab w:val="right" w:pos="9355"/>
      </w:tabs>
      <w:spacing w:after="0" w:line="240" w:lineRule="auto"/>
    </w:pPr>
  </w:style>
  <w:style w:type="character" w:customStyle="1" w:styleId="afa">
    <w:name w:val="Нижний колонтитул Знак"/>
    <w:basedOn w:val="a0"/>
    <w:link w:val="af9"/>
    <w:uiPriority w:val="99"/>
    <w:semiHidden/>
    <w:rsid w:val="00BF1AA4"/>
  </w:style>
</w:styles>
</file>

<file path=word/webSettings.xml><?xml version="1.0" encoding="utf-8"?>
<w:webSettings xmlns:r="http://schemas.openxmlformats.org/officeDocument/2006/relationships" xmlns:w="http://schemas.openxmlformats.org/wordprocessingml/2006/main">
  <w:divs>
    <w:div w:id="848061785">
      <w:bodyDiv w:val="1"/>
      <w:marLeft w:val="0"/>
      <w:marRight w:val="0"/>
      <w:marTop w:val="0"/>
      <w:marBottom w:val="0"/>
      <w:divBdr>
        <w:top w:val="none" w:sz="0" w:space="0" w:color="auto"/>
        <w:left w:val="none" w:sz="0" w:space="0" w:color="auto"/>
        <w:bottom w:val="none" w:sz="0" w:space="0" w:color="auto"/>
        <w:right w:val="none" w:sz="0" w:space="0" w:color="auto"/>
      </w:divBdr>
    </w:div>
    <w:div w:id="1853638635">
      <w:bodyDiv w:val="1"/>
      <w:marLeft w:val="0"/>
      <w:marRight w:val="0"/>
      <w:marTop w:val="0"/>
      <w:marBottom w:val="0"/>
      <w:divBdr>
        <w:top w:val="none" w:sz="0" w:space="0" w:color="auto"/>
        <w:left w:val="none" w:sz="0" w:space="0" w:color="auto"/>
        <w:bottom w:val="none" w:sz="0" w:space="0" w:color="auto"/>
        <w:right w:val="none" w:sz="0" w:space="0" w:color="auto"/>
      </w:divBdr>
      <w:divsChild>
        <w:div w:id="404255575">
          <w:marLeft w:val="0"/>
          <w:marRight w:val="0"/>
          <w:marTop w:val="0"/>
          <w:marBottom w:val="0"/>
          <w:divBdr>
            <w:top w:val="none" w:sz="0" w:space="0" w:color="auto"/>
            <w:left w:val="none" w:sz="0" w:space="0" w:color="auto"/>
            <w:bottom w:val="none" w:sz="0" w:space="0" w:color="auto"/>
            <w:right w:val="none" w:sz="0" w:space="0" w:color="auto"/>
          </w:divBdr>
          <w:divsChild>
            <w:div w:id="715542988">
              <w:marLeft w:val="0"/>
              <w:marRight w:val="0"/>
              <w:marTop w:val="0"/>
              <w:marBottom w:val="0"/>
              <w:divBdr>
                <w:top w:val="none" w:sz="0" w:space="0" w:color="auto"/>
                <w:left w:val="none" w:sz="0" w:space="0" w:color="auto"/>
                <w:bottom w:val="none" w:sz="0" w:space="0" w:color="auto"/>
                <w:right w:val="none" w:sz="0" w:space="0" w:color="auto"/>
              </w:divBdr>
              <w:divsChild>
                <w:div w:id="88426045">
                  <w:marLeft w:val="0"/>
                  <w:marRight w:val="0"/>
                  <w:marTop w:val="0"/>
                  <w:marBottom w:val="0"/>
                  <w:divBdr>
                    <w:top w:val="none" w:sz="0" w:space="0" w:color="auto"/>
                    <w:left w:val="none" w:sz="0" w:space="0" w:color="auto"/>
                    <w:bottom w:val="none" w:sz="0" w:space="0" w:color="auto"/>
                    <w:right w:val="none" w:sz="0" w:space="0" w:color="auto"/>
                  </w:divBdr>
                  <w:divsChild>
                    <w:div w:id="1060055126">
                      <w:marLeft w:val="0"/>
                      <w:marRight w:val="0"/>
                      <w:marTop w:val="0"/>
                      <w:marBottom w:val="0"/>
                      <w:divBdr>
                        <w:top w:val="none" w:sz="0" w:space="0" w:color="auto"/>
                        <w:left w:val="none" w:sz="0" w:space="0" w:color="auto"/>
                        <w:bottom w:val="none" w:sz="0" w:space="0" w:color="auto"/>
                        <w:right w:val="none" w:sz="0" w:space="0" w:color="auto"/>
                      </w:divBdr>
                      <w:divsChild>
                        <w:div w:id="868370254">
                          <w:marLeft w:val="0"/>
                          <w:marRight w:val="0"/>
                          <w:marTop w:val="0"/>
                          <w:marBottom w:val="0"/>
                          <w:divBdr>
                            <w:top w:val="none" w:sz="0" w:space="0" w:color="auto"/>
                            <w:left w:val="none" w:sz="0" w:space="0" w:color="auto"/>
                            <w:bottom w:val="none" w:sz="0" w:space="0" w:color="auto"/>
                            <w:right w:val="none" w:sz="0" w:space="0" w:color="auto"/>
                          </w:divBdr>
                        </w:div>
                        <w:div w:id="1922835910">
                          <w:marLeft w:val="0"/>
                          <w:marRight w:val="0"/>
                          <w:marTop w:val="0"/>
                          <w:marBottom w:val="0"/>
                          <w:divBdr>
                            <w:top w:val="none" w:sz="0" w:space="0" w:color="auto"/>
                            <w:left w:val="none" w:sz="0" w:space="0" w:color="auto"/>
                            <w:bottom w:val="none" w:sz="0" w:space="0" w:color="auto"/>
                            <w:right w:val="none" w:sz="0" w:space="0" w:color="auto"/>
                          </w:divBdr>
                          <w:divsChild>
                            <w:div w:id="27997375">
                              <w:marLeft w:val="0"/>
                              <w:marRight w:val="0"/>
                              <w:marTop w:val="0"/>
                              <w:marBottom w:val="0"/>
                              <w:divBdr>
                                <w:top w:val="none" w:sz="0" w:space="0" w:color="auto"/>
                                <w:left w:val="none" w:sz="0" w:space="0" w:color="auto"/>
                                <w:bottom w:val="none" w:sz="0" w:space="0" w:color="auto"/>
                                <w:right w:val="none" w:sz="0" w:space="0" w:color="auto"/>
                              </w:divBdr>
                              <w:divsChild>
                                <w:div w:id="1696152140">
                                  <w:marLeft w:val="0"/>
                                  <w:marRight w:val="0"/>
                                  <w:marTop w:val="0"/>
                                  <w:marBottom w:val="0"/>
                                  <w:divBdr>
                                    <w:top w:val="none" w:sz="0" w:space="0" w:color="auto"/>
                                    <w:left w:val="none" w:sz="0" w:space="0" w:color="auto"/>
                                    <w:bottom w:val="none" w:sz="0" w:space="0" w:color="auto"/>
                                    <w:right w:val="none" w:sz="0" w:space="0" w:color="auto"/>
                                  </w:divBdr>
                                  <w:divsChild>
                                    <w:div w:id="1418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27423">
                              <w:marLeft w:val="0"/>
                              <w:marRight w:val="0"/>
                              <w:marTop w:val="0"/>
                              <w:marBottom w:val="0"/>
                              <w:divBdr>
                                <w:top w:val="none" w:sz="0" w:space="0" w:color="auto"/>
                                <w:left w:val="none" w:sz="0" w:space="0" w:color="auto"/>
                                <w:bottom w:val="none" w:sz="0" w:space="0" w:color="auto"/>
                                <w:right w:val="none" w:sz="0" w:space="0" w:color="auto"/>
                              </w:divBdr>
                              <w:divsChild>
                                <w:div w:id="136336736">
                                  <w:marLeft w:val="0"/>
                                  <w:marRight w:val="0"/>
                                  <w:marTop w:val="0"/>
                                  <w:marBottom w:val="0"/>
                                  <w:divBdr>
                                    <w:top w:val="none" w:sz="0" w:space="0" w:color="auto"/>
                                    <w:left w:val="none" w:sz="0" w:space="0" w:color="auto"/>
                                    <w:bottom w:val="none" w:sz="0" w:space="0" w:color="auto"/>
                                    <w:right w:val="none" w:sz="0" w:space="0" w:color="auto"/>
                                  </w:divBdr>
                                  <w:divsChild>
                                    <w:div w:id="18415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opki.ru/sites/default/files/field/image/thumbs_b_c_d3db2fcee85acfe6ef4baecffe7959fd.jp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F7502-4BB2-41E5-A045-BF3DDD5F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1327</Words>
  <Characters>7567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Гульманов</dc:creator>
  <cp:lastModifiedBy>Гульманов</cp:lastModifiedBy>
  <cp:revision>2</cp:revision>
  <dcterms:created xsi:type="dcterms:W3CDTF">2016-11-20T05:44:00Z</dcterms:created>
  <dcterms:modified xsi:type="dcterms:W3CDTF">2016-11-20T05:44:00Z</dcterms:modified>
</cp:coreProperties>
</file>